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8D54" w14:textId="4E463A7D" w:rsidR="00777E52" w:rsidRPr="00777E52" w:rsidRDefault="00777E52" w:rsidP="002100D6">
      <w:pPr>
        <w:spacing w:before="120"/>
        <w:ind w:left="6373"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3</w:t>
      </w:r>
    </w:p>
    <w:p w14:paraId="46B1AD2D" w14:textId="77777777" w:rsidR="00777E52" w:rsidRPr="00777E52" w:rsidRDefault="00777E52" w:rsidP="00777E52">
      <w:pPr>
        <w:spacing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Типового договору</w:t>
      </w:r>
    </w:p>
    <w:p w14:paraId="57E41E14" w14:textId="77777777" w:rsidR="00777E52" w:rsidRDefault="00777E52" w:rsidP="00777E52">
      <w:pPr>
        <w:spacing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розподілу природного </w:t>
      </w:r>
    </w:p>
    <w:p w14:paraId="294D7323" w14:textId="465221B6" w:rsidR="00777E52" w:rsidRPr="00777E52" w:rsidRDefault="00777E52" w:rsidP="00777E52">
      <w:pPr>
        <w:spacing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газу</w:t>
      </w:r>
    </w:p>
    <w:p w14:paraId="1B46CCC0" w14:textId="77777777" w:rsidR="00777E52" w:rsidRPr="00777E52" w:rsidRDefault="00777E52" w:rsidP="00777E52">
      <w:pPr>
        <w:spacing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(пункт 1.3 розділу І)</w:t>
      </w:r>
    </w:p>
    <w:p w14:paraId="06299CB9" w14:textId="77777777" w:rsidR="00777E52" w:rsidRPr="00777E52" w:rsidRDefault="00777E52" w:rsidP="00777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E52959A" w14:textId="77777777" w:rsidR="00916EC1" w:rsidRDefault="00916EC1" w:rsidP="00777E5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B973B35" w14:textId="04B8167E" w:rsidR="00DF7014" w:rsidRDefault="004A7EB6" w:rsidP="00F73FF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777E52"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Споживачу: </w:t>
      </w:r>
      <w:r w:rsidR="00F73F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</w:t>
      </w:r>
    </w:p>
    <w:p w14:paraId="2BF375BE" w14:textId="56713087" w:rsidR="00F73FF0" w:rsidRPr="00592E6B" w:rsidRDefault="00F73FF0" w:rsidP="00F73FF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</w:t>
      </w:r>
    </w:p>
    <w:p w14:paraId="2E6599F3" w14:textId="77777777" w:rsidR="00777E52" w:rsidRPr="00777E52" w:rsidRDefault="00777E52" w:rsidP="00777E52">
      <w:pPr>
        <w:spacing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(П. І</w:t>
      </w:r>
      <w:r w:rsidRPr="00777E5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. </w:t>
      </w:r>
      <w:r w:rsidRPr="00777E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Б</w:t>
      </w:r>
      <w:r w:rsidRPr="00777E5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./</w:t>
      </w:r>
      <w:proofErr w:type="spellStart"/>
      <w:r w:rsidRPr="00777E5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777E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)</w:t>
      </w:r>
      <w:r w:rsidRPr="00777E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br/>
      </w:r>
    </w:p>
    <w:p w14:paraId="0ACFD66C" w14:textId="77777777" w:rsidR="00777E52" w:rsidRPr="00777E52" w:rsidRDefault="00777E52" w:rsidP="00777E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ІНФОРМАЦІЙНИЙ ЛИСТ</w:t>
      </w:r>
    </w:p>
    <w:p w14:paraId="52DAA1E3" w14:textId="5261F0BF" w:rsidR="00777E52" w:rsidRPr="00777E52" w:rsidRDefault="00777E52" w:rsidP="002100D6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Керуючись Кодексом газорозподільних систем, 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им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постановою Національної комісії, що здійснює державне регулювання у сферах енергетики та комунальних послуг (далі – НКРЕКП), від 30 вересня 2015 року № 2494, та статтями 633, 634, 641, 642 Цивільного Кодексу України </w:t>
      </w:r>
      <w:r w:rsidR="00F53047" w:rsidRPr="00F53047">
        <w:rPr>
          <w:lang w:val="uk-UA"/>
        </w:rPr>
        <w:t xml:space="preserve">Сумська філія Товариства з обмеженою відповідальністю </w:t>
      </w:r>
      <w:r w:rsidR="00F53047">
        <w:t>“</w:t>
      </w:r>
      <w:proofErr w:type="spellStart"/>
      <w:r w:rsidR="00F53047">
        <w:t>Газорозподільні</w:t>
      </w:r>
      <w:proofErr w:type="spellEnd"/>
      <w:r w:rsidR="00F53047">
        <w:t xml:space="preserve"> </w:t>
      </w:r>
      <w:proofErr w:type="spellStart"/>
      <w:r w:rsidR="00F53047">
        <w:t>мережі</w:t>
      </w:r>
      <w:proofErr w:type="spellEnd"/>
      <w:r w:rsidR="00F53047">
        <w:t xml:space="preserve"> </w:t>
      </w:r>
      <w:proofErr w:type="spellStart"/>
      <w:r w:rsidR="00F53047">
        <w:t>України</w:t>
      </w:r>
      <w:proofErr w:type="spellEnd"/>
      <w:r w:rsidR="00F53047">
        <w:t>”</w:t>
      </w:r>
      <w:r w:rsidRPr="00777E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(далі - Оператор ГРМ) пропонує Вам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укласти з ним договір розподілу природного газу на умовах Типового договору розподілу природного газу, затвердженого постановою НКРЕКП від 30 вересня 2015 року № 2498 (далі – Договір), </w:t>
      </w:r>
      <w:proofErr w:type="spellStart"/>
      <w:r w:rsidRPr="00777E5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що</w:t>
      </w:r>
      <w:proofErr w:type="spellEnd"/>
      <w:r w:rsidRPr="00777E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є однаковими для всіх споживачів України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шляхом підписання Вами заяви-приєднання до умов 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оговору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яка додається до цього листа.</w:t>
      </w:r>
    </w:p>
    <w:p w14:paraId="0032969E" w14:textId="16A43AEA" w:rsidR="00777E52" w:rsidRPr="00777E52" w:rsidRDefault="00777E52" w:rsidP="00F530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Ознайомитись з умовами Договору можливо на офіційному сайті НКРЕКП, сайті Оператора ГРМ в мережі Інтернет за 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адресою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F530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53047" w:rsidRPr="00701D39">
        <w:rPr>
          <w:rFonts w:eastAsia="Times New Roman"/>
          <w:sz w:val="20"/>
          <w:szCs w:val="20"/>
          <w:lang w:eastAsia="uk-UA"/>
        </w:rPr>
        <w:t>www.sm.</w:t>
      </w:r>
      <w:proofErr w:type="spellStart"/>
      <w:r w:rsidR="00F53047" w:rsidRPr="00701D39">
        <w:rPr>
          <w:rFonts w:eastAsia="Times New Roman"/>
          <w:sz w:val="20"/>
          <w:szCs w:val="20"/>
          <w:lang w:val="en-US" w:eastAsia="uk-UA"/>
        </w:rPr>
        <w:t>grmu</w:t>
      </w:r>
      <w:proofErr w:type="spellEnd"/>
      <w:r w:rsidR="00F53047" w:rsidRPr="00701D39">
        <w:rPr>
          <w:rFonts w:eastAsia="Times New Roman"/>
          <w:sz w:val="20"/>
          <w:szCs w:val="20"/>
          <w:lang w:eastAsia="uk-UA"/>
        </w:rPr>
        <w:t>.</w:t>
      </w:r>
      <w:r w:rsidR="00F53047" w:rsidRPr="00701D39">
        <w:rPr>
          <w:rFonts w:eastAsia="Times New Roman"/>
          <w:sz w:val="20"/>
          <w:szCs w:val="20"/>
          <w:lang w:val="en-US" w:eastAsia="uk-UA"/>
        </w:rPr>
        <w:t>com</w:t>
      </w:r>
      <w:r w:rsidR="00F53047" w:rsidRPr="00701D39">
        <w:rPr>
          <w:rFonts w:eastAsia="Times New Roman"/>
          <w:sz w:val="20"/>
          <w:szCs w:val="20"/>
          <w:lang w:val="ru-RU" w:eastAsia="uk-UA"/>
        </w:rPr>
        <w:t>.</w:t>
      </w:r>
      <w:proofErr w:type="spellStart"/>
      <w:r w:rsidR="00F53047" w:rsidRPr="00701D39">
        <w:rPr>
          <w:rFonts w:eastAsia="Times New Roman"/>
          <w:sz w:val="20"/>
          <w:szCs w:val="20"/>
          <w:lang w:val="en-US" w:eastAsia="uk-UA"/>
        </w:rPr>
        <w:t>ua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в друкованому виданні, що публікується в межах території ліцензованої діяльності </w:t>
      </w:r>
      <w:r w:rsidR="00F53047" w:rsidRPr="00701D39">
        <w:rPr>
          <w:rFonts w:eastAsia="Times New Roman"/>
          <w:sz w:val="20"/>
          <w:szCs w:val="20"/>
          <w:lang w:eastAsia="uk-UA"/>
        </w:rPr>
        <w:t xml:space="preserve">: «Ваш Шанс» №40 від 05.10.2023 року </w:t>
      </w:r>
    </w:p>
    <w:p w14:paraId="4A514F92" w14:textId="77777777" w:rsidR="00777E52" w:rsidRPr="00777E52" w:rsidRDefault="00777E52" w:rsidP="00777E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Договір укладається </w:t>
      </w:r>
      <w:r w:rsidRPr="00777E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на безстроковий період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метою забезпечення фізичної доставки обсягів природного газу, що належать Споживачу (його постачальнику), до межі балансової належності  об’єкта Споживача та можливості санкціонованого відбору природного газу з газорозподільної системи.</w:t>
      </w:r>
      <w:r w:rsidRPr="00777E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</w:t>
      </w:r>
    </w:p>
    <w:p w14:paraId="71BA3516" w14:textId="77777777" w:rsidR="00777E52" w:rsidRDefault="00777E52" w:rsidP="00777E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Підтвердженням (акцептуванням) Вашого приєднання до умов Договору є підписана та повернута на нашу адресу заява-приєднання, та/або сплачений Вами рахунок Оператора ГРМ за послуги розподілу природного газу, та/або фактичне споживання природного газу після вручення цього листа.</w:t>
      </w:r>
    </w:p>
    <w:p w14:paraId="49843D50" w14:textId="77777777" w:rsidR="00F53047" w:rsidRDefault="00777E52" w:rsidP="00F530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разі незгоди приєднуватися до Договору 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поживач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77E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не має права використовувати природний газ із газорозподільної системи</w:t>
      </w:r>
      <w:r w:rsidRPr="00777E5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</w:t>
      </w:r>
      <w:r w:rsidRPr="00777E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має подати до Оператора ГРМ письмову заяву про припинення розподілу природного газу на його об’єкт. </w:t>
      </w:r>
    </w:p>
    <w:p w14:paraId="618DDDF0" w14:textId="77777777" w:rsidR="002100D6" w:rsidRPr="002100D6" w:rsidRDefault="00777E52" w:rsidP="00F530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моменту приєднання до умов Договору (акцептування договору) споживач та Оператор ГРМ набувають всіх прав та обов’язків за Договором та несуть відповідальність </w:t>
      </w:r>
    </w:p>
    <w:p w14:paraId="21F3D5AC" w14:textId="1A881B27" w:rsidR="00777E52" w:rsidRPr="00777E52" w:rsidRDefault="00777E52" w:rsidP="00F530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їх невиконання (неналежне виконання) згідно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умов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ами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Договору та 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чинн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им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законодавств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ом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України.</w:t>
      </w:r>
    </w:p>
    <w:p w14:paraId="131A1B6D" w14:textId="60A723C2" w:rsidR="00281B9C" w:rsidRDefault="0084499E" w:rsidP="00EF25E6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</w:t>
      </w:r>
    </w:p>
    <w:p w14:paraId="69392156" w14:textId="77777777" w:rsidR="000E4961" w:rsidRDefault="000E4961" w:rsidP="002100D6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313B940" w14:textId="77777777" w:rsidR="000E4961" w:rsidRDefault="000E4961" w:rsidP="002100D6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417DFAD" w14:textId="2740DFA2" w:rsidR="000E4961" w:rsidRDefault="000E4961" w:rsidP="000E4961">
      <w:pPr>
        <w:spacing w:before="120" w:line="240" w:lineRule="auto"/>
        <w:rPr>
          <w:lang w:val="uk-UA"/>
        </w:rPr>
      </w:pPr>
    </w:p>
    <w:sectPr w:rsidR="000E4961" w:rsidSect="002100D6">
      <w:headerReference w:type="first" r:id="rId6"/>
      <w:pgSz w:w="11906" w:h="16838"/>
      <w:pgMar w:top="992" w:right="851" w:bottom="680" w:left="1559" w:header="104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1098" w14:textId="77777777" w:rsidR="00782384" w:rsidRDefault="00782384" w:rsidP="00F27EFA">
      <w:pPr>
        <w:spacing w:line="240" w:lineRule="auto"/>
      </w:pPr>
      <w:r>
        <w:separator/>
      </w:r>
    </w:p>
  </w:endnote>
  <w:endnote w:type="continuationSeparator" w:id="0">
    <w:p w14:paraId="0362DBBE" w14:textId="77777777" w:rsidR="00782384" w:rsidRDefault="00782384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0716" w14:textId="77777777" w:rsidR="00782384" w:rsidRDefault="00782384" w:rsidP="00F27EFA">
      <w:pPr>
        <w:spacing w:line="240" w:lineRule="auto"/>
      </w:pPr>
      <w:r>
        <w:separator/>
      </w:r>
    </w:p>
  </w:footnote>
  <w:footnote w:type="continuationSeparator" w:id="0">
    <w:p w14:paraId="76261BEC" w14:textId="77777777" w:rsidR="00782384" w:rsidRDefault="00782384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F205" w14:textId="57E5E0FB" w:rsidR="00F27EFA" w:rsidRPr="00C07E89" w:rsidRDefault="00770A24" w:rsidP="00C07E89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color w:val="4664BE"/>
        <w:sz w:val="20"/>
        <w:szCs w:val="20"/>
      </w:rPr>
    </w:pPr>
    <w:r>
      <w:rPr>
        <w:rFonts w:ascii="Montserrat" w:eastAsia="Calibri" w:hAnsi="Montserrat"/>
        <w:b/>
        <w:bCs/>
        <w:noProof/>
        <w:color w:val="4664BE"/>
        <w:sz w:val="20"/>
        <w:szCs w:val="20"/>
        <w:lang w:val="uk-UA" w:eastAsia="uk-UA"/>
      </w:rPr>
      <w:drawing>
        <wp:anchor distT="0" distB="0" distL="114300" distR="114300" simplePos="0" relativeHeight="251664384" behindDoc="1" locked="0" layoutInCell="1" allowOverlap="1" wp14:anchorId="28F4E975" wp14:editId="6503689E">
          <wp:simplePos x="0" y="0"/>
          <wp:positionH relativeFrom="margin">
            <wp:posOffset>-22860</wp:posOffset>
          </wp:positionH>
          <wp:positionV relativeFrom="paragraph">
            <wp:posOffset>-36830</wp:posOffset>
          </wp:positionV>
          <wp:extent cx="2616200" cy="647700"/>
          <wp:effectExtent l="0" t="0" r="0" b="0"/>
          <wp:wrapTight wrapText="bothSides">
            <wp:wrapPolygon edited="0">
              <wp:start x="1573" y="0"/>
              <wp:lineTo x="157" y="10800"/>
              <wp:lineTo x="1416" y="20965"/>
              <wp:lineTo x="4561" y="20965"/>
              <wp:lineTo x="21076" y="18424"/>
              <wp:lineTo x="21076" y="3176"/>
              <wp:lineTo x="4561" y="0"/>
              <wp:lineTo x="1573" y="0"/>
            </wp:wrapPolygon>
          </wp:wrapTight>
          <wp:docPr id="510885776" name="Рисунок 1" descr="Зображення, що містить Шрифт, Графіка, символ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885776" name="Рисунок 1" descr="Зображення, що містить Шрифт, Графіка, символ, графічний дизайн&#10;&#10;Автоматично згенерований опи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0DF" w:rsidRPr="00C07E89">
      <w:rPr>
        <w:rFonts w:ascii="Montserrat" w:eastAsia="Calibri" w:hAnsi="Montserrat"/>
        <w:b/>
        <w:bCs/>
        <w:color w:val="4664BE"/>
        <w:sz w:val="20"/>
        <w:szCs w:val="20"/>
      </w:rPr>
      <w:t>ТОВ</w:t>
    </w:r>
    <w:r w:rsidR="00C07E89" w:rsidRPr="00C07E89">
      <w:rPr>
        <w:rFonts w:ascii="Montserrat" w:eastAsia="Calibri" w:hAnsi="Montserrat"/>
        <w:b/>
        <w:bCs/>
        <w:color w:val="4664BE"/>
        <w:sz w:val="20"/>
        <w:szCs w:val="20"/>
      </w:rPr>
      <w:t xml:space="preserve"> «ГАЗОРОЗПОДІЛЬНІ МЕРЕЖІ УКРАЇНИ»</w:t>
    </w:r>
  </w:p>
  <w:p w14:paraId="7F5C1F3B" w14:textId="4950FC52" w:rsidR="00C07E89" w:rsidRDefault="00C07E89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color w:val="4664BE"/>
        <w:sz w:val="20"/>
        <w:szCs w:val="20"/>
      </w:rPr>
    </w:pPr>
  </w:p>
  <w:p w14:paraId="13688CF1" w14:textId="7E45F0CA" w:rsidR="00C65007" w:rsidRDefault="00A0682B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>
      <w:rPr>
        <w:rFonts w:ascii="Montserrat" w:eastAsia="Calibri" w:hAnsi="Montserrat"/>
        <w:b/>
        <w:bCs/>
        <w:noProof/>
        <w:sz w:val="18"/>
        <w:szCs w:val="18"/>
        <w:lang w:val="uk-UA"/>
      </w:rPr>
      <w:t>СУМСЬКА</w:t>
    </w:r>
    <w:r w:rsidR="00C65007" w:rsidRPr="00C65007">
      <w:rPr>
        <w:rFonts w:ascii="Montserrat" w:eastAsia="Calibri" w:hAnsi="Montserrat"/>
        <w:b/>
        <w:bCs/>
        <w:noProof/>
        <w:sz w:val="18"/>
        <w:szCs w:val="18"/>
      </w:rPr>
      <w:t xml:space="preserve"> ФІЛІЯ</w:t>
    </w:r>
  </w:p>
  <w:p w14:paraId="494ABCCB" w14:textId="7BE4CBBA" w:rsidR="00C07E89" w:rsidRPr="009A7102" w:rsidRDefault="00C07E89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 w:rsidRPr="009A7102">
      <w:rPr>
        <w:rFonts w:ascii="Montserrat" w:eastAsia="Calibri" w:hAnsi="Montserrat"/>
        <w:b/>
        <w:bCs/>
        <w:noProof/>
        <w:sz w:val="18"/>
        <w:szCs w:val="18"/>
      </w:rPr>
      <w:t xml:space="preserve">ТОВАРИСТВА З ОБМЕЖЕНОЮ ВІДПОВІДАЛЬНІСТЮ </w:t>
    </w:r>
  </w:p>
  <w:p w14:paraId="1644A23B" w14:textId="6DF24193" w:rsidR="00F27EFA" w:rsidRPr="009A7102" w:rsidRDefault="004B7BBE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 w:rsidRPr="00875F6B">
      <w:rPr>
        <w:rFonts w:ascii="Circe Bold" w:eastAsia="Calibri" w:hAnsi="Circe Bold"/>
        <w:noProof/>
        <w:sz w:val="28"/>
        <w:szCs w:val="28"/>
        <w:lang w:val="uk-UA" w:eastAsia="uk-U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4B41AB" wp14:editId="721B124F">
              <wp:simplePos x="0" y="0"/>
              <wp:positionH relativeFrom="margin">
                <wp:align>left</wp:align>
              </wp:positionH>
              <wp:positionV relativeFrom="paragraph">
                <wp:posOffset>92075</wp:posOffset>
              </wp:positionV>
              <wp:extent cx="3373755" cy="772160"/>
              <wp:effectExtent l="0" t="0" r="0" b="8890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772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D958E" w14:textId="77777777" w:rsidR="003D32C3" w:rsidRDefault="003D32C3" w:rsidP="00DF0F99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655A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вул</w:t>
                          </w:r>
                          <w:proofErr w:type="spellEnd"/>
                          <w:r w:rsidRPr="005655A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154059">
                            <w:rPr>
                              <w:rFonts w:ascii="Montserrat" w:hAnsi="Montserrat"/>
                              <w:sz w:val="18"/>
                              <w:szCs w:val="18"/>
                              <w:lang w:val="uk-UA"/>
                            </w:rPr>
                            <w:t>Лебединська, 13</w:t>
                          </w:r>
                          <w:r w:rsidRPr="005655A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, м. 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  <w:lang w:val="uk-UA"/>
                            </w:rPr>
                            <w:t>Суми</w:t>
                          </w:r>
                          <w:r w:rsidRPr="00A434E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  <w:lang w:val="uk-UA"/>
                            </w:rPr>
                            <w:t>Сумська</w:t>
                          </w:r>
                          <w:r w:rsidRPr="00A434E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обл., </w:t>
                          </w:r>
                          <w:r w:rsidRPr="0035061C">
                            <w:rPr>
                              <w:rFonts w:ascii="Montserrat" w:hAnsi="Montserrat"/>
                              <w:sz w:val="18"/>
                              <w:szCs w:val="18"/>
                              <w:lang w:val="uk-UA"/>
                            </w:rPr>
                            <w:t>40021</w:t>
                          </w:r>
                          <w:r w:rsidRPr="00A434E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A434E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Україна</w:t>
                          </w:r>
                          <w:proofErr w:type="spellEnd"/>
                        </w:p>
                        <w:p w14:paraId="7DF20B96" w14:textId="6AC5F0AD" w:rsidR="00DF0F99" w:rsidRPr="003D32C3" w:rsidRDefault="00000000" w:rsidP="00DF0F99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3D32C3" w:rsidRPr="003D32C3">
                              <w:rPr>
                                <w:rStyle w:val="a7"/>
                                <w:rFonts w:ascii="Montserrat" w:hAnsi="Montserrat"/>
                                <w:sz w:val="18"/>
                                <w:szCs w:val="18"/>
                              </w:rPr>
                              <w:t>office.sm@grmu.com.ua</w:t>
                            </w:r>
                          </w:hyperlink>
                        </w:p>
                        <w:p w14:paraId="0C9D7954" w14:textId="77777777" w:rsidR="003D32C3" w:rsidRPr="003D32C3" w:rsidRDefault="003D32C3" w:rsidP="00DF0F99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B41A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7.25pt;width:265.65pt;height:60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lw8AEAAL0DAAAOAAAAZHJzL2Uyb0RvYy54bWysU8tu2zAQvBfoPxC815JtOE4Fy0GaNEWB&#10;9AGk/QCKoiyiJJdd0pbcr++Ssp2gvRXVgViK3Nmd2eHmZrSGHRQGDa7m81nJmXISWu12Nf/+7eHN&#10;NWchCtcKA07V/KgCv9m+frUZfKUW0INpFTICcaEafM37GH1VFEH2yoowA68cHXaAVkTa4q5oUQyE&#10;bk2xKMurYgBsPYJUIdDf++mQbzN+1ykZv3RdUJGZmlNvMa+Y1yatxXYjqh0K32t5akP8QxdWaEdF&#10;L1D3Igq2R/0XlNUSIUAXZxJsAV2npcociM28/IPNUy+8ylxInOAvMoX/Bys/H578V2RxfAcjDTCT&#10;CP4R5I/AHNz1wu3ULSIMvRItFZ4nyYrBh+qUmqQOVUggzfAJWhqy2EfIQGOHNqlCPBmh0wCOF9HV&#10;GJmkn8vlerlerTiTdLZeL+ZXeSqFqM7ZHkP8oMCyFNQcaagZXRweQ0zdiOp8JRVz8KCNyYM1jg01&#10;f7tarHLCixOrI/nOaFvz6zJ9kxMSyfeuzclRaDPFVMC4E+tEdKIcx2aki4l9A+2R+CNM/qL3QEEP&#10;+IuzgbxV8/BzL1BxZj460jAZ8RzgOWjOgXCSUmseOZvCu5gNO3G7JW07nWk/Vz71Rh7Japz8nEz4&#10;cp9vPb+67W8AAAD//wMAUEsDBBQABgAIAAAAIQDliWya3AAAAAcBAAAPAAAAZHJzL2Rvd25yZXYu&#10;eG1sTI/BTsMwEETvSPyDtUjcqBNCIwhxqgrBCQmRhgNHJ94mVuN1iN02/D3LCY4zs5p5W24WN4oT&#10;zsF6UpCuEhBInTeWegUfzcvNPYgQNRk9ekIF3xhgU11elLow/kw1nnaxF1xCodAKhhinQsrQDeh0&#10;WPkJibO9n52OLOdemlmfudyN8jZJcum0JV4Y9IRPA3aH3dEp2H5S/Wy/3tr3el/bpnlI6DU/KHV9&#10;tWwfQURc4t8x/OIzOlTM1PojmSBGBfxIZPduDYLTdZZmIFo2sjwFWZXyP3/1AwAA//8DAFBLAQIt&#10;ABQABgAIAAAAIQC2gziS/gAAAOEBAAATAAAAAAAAAAAAAAAAAAAAAABbQ29udGVudF9UeXBlc10u&#10;eG1sUEsBAi0AFAAGAAgAAAAhADj9If/WAAAAlAEAAAsAAAAAAAAAAAAAAAAALwEAAF9yZWxzLy5y&#10;ZWxzUEsBAi0AFAAGAAgAAAAhACcEqXDwAQAAvQMAAA4AAAAAAAAAAAAAAAAALgIAAGRycy9lMm9E&#10;b2MueG1sUEsBAi0AFAAGAAgAAAAhAOWJbJrcAAAABwEAAA8AAAAAAAAAAAAAAAAASgQAAGRycy9k&#10;b3ducmV2LnhtbFBLBQYAAAAABAAEAPMAAABTBQAAAAA=&#10;" filled="f" stroked="f">
              <v:textbox inset="0,0,0,0">
                <w:txbxContent>
                  <w:p w14:paraId="45AD958E" w14:textId="77777777" w:rsidR="003D32C3" w:rsidRDefault="003D32C3" w:rsidP="00DF0F99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proofErr w:type="spellStart"/>
                    <w:r w:rsidRPr="005655A3">
                      <w:rPr>
                        <w:rFonts w:ascii="Montserrat" w:hAnsi="Montserrat"/>
                        <w:sz w:val="18"/>
                        <w:szCs w:val="18"/>
                      </w:rPr>
                      <w:t>вул</w:t>
                    </w:r>
                    <w:proofErr w:type="spellEnd"/>
                    <w:r w:rsidRPr="005655A3">
                      <w:rPr>
                        <w:rFonts w:ascii="Montserrat" w:hAnsi="Montserrat"/>
                        <w:sz w:val="18"/>
                        <w:szCs w:val="18"/>
                      </w:rPr>
                      <w:t xml:space="preserve">. </w:t>
                    </w:r>
                    <w:r w:rsidRPr="00154059">
                      <w:rPr>
                        <w:rFonts w:ascii="Montserrat" w:hAnsi="Montserrat"/>
                        <w:sz w:val="18"/>
                        <w:szCs w:val="18"/>
                        <w:lang w:val="uk-UA"/>
                      </w:rPr>
                      <w:t>Лебединська, 13</w:t>
                    </w:r>
                    <w:r w:rsidRPr="005655A3">
                      <w:rPr>
                        <w:rFonts w:ascii="Montserrat" w:hAnsi="Montserrat"/>
                        <w:sz w:val="18"/>
                        <w:szCs w:val="18"/>
                      </w:rPr>
                      <w:t xml:space="preserve">, м. </w:t>
                    </w:r>
                    <w:r>
                      <w:rPr>
                        <w:rFonts w:ascii="Montserrat" w:hAnsi="Montserrat"/>
                        <w:sz w:val="18"/>
                        <w:szCs w:val="18"/>
                        <w:lang w:val="uk-UA"/>
                      </w:rPr>
                      <w:t>Суми</w:t>
                    </w:r>
                    <w:r w:rsidRPr="00A434E3">
                      <w:rPr>
                        <w:rFonts w:ascii="Montserrat" w:hAnsi="Montserrat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br/>
                    </w:r>
                    <w:r>
                      <w:rPr>
                        <w:rFonts w:ascii="Montserrat" w:hAnsi="Montserrat"/>
                        <w:sz w:val="18"/>
                        <w:szCs w:val="18"/>
                        <w:lang w:val="uk-UA"/>
                      </w:rPr>
                      <w:t>Сумська</w:t>
                    </w:r>
                    <w:r w:rsidRPr="00A434E3">
                      <w:rPr>
                        <w:rFonts w:ascii="Montserrat" w:hAnsi="Montserrat"/>
                        <w:sz w:val="18"/>
                        <w:szCs w:val="18"/>
                      </w:rPr>
                      <w:t xml:space="preserve"> обл., </w:t>
                    </w:r>
                    <w:r w:rsidRPr="0035061C">
                      <w:rPr>
                        <w:rFonts w:ascii="Montserrat" w:hAnsi="Montserrat"/>
                        <w:sz w:val="18"/>
                        <w:szCs w:val="18"/>
                        <w:lang w:val="uk-UA"/>
                      </w:rPr>
                      <w:t>40021</w:t>
                    </w:r>
                    <w:r w:rsidRPr="00A434E3">
                      <w:rPr>
                        <w:rFonts w:ascii="Montserrat" w:hAnsi="Montserrat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A434E3">
                      <w:rPr>
                        <w:rFonts w:ascii="Montserrat" w:hAnsi="Montserrat"/>
                        <w:sz w:val="18"/>
                        <w:szCs w:val="18"/>
                      </w:rPr>
                      <w:t>Україна</w:t>
                    </w:r>
                    <w:proofErr w:type="spellEnd"/>
                  </w:p>
                  <w:p w14:paraId="7DF20B96" w14:textId="6AC5F0AD" w:rsidR="00DF0F99" w:rsidRPr="003D32C3" w:rsidRDefault="00000000" w:rsidP="00DF0F99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hyperlink r:id="rId3" w:history="1">
                      <w:r w:rsidR="003D32C3" w:rsidRPr="003D32C3">
                        <w:rPr>
                          <w:rStyle w:val="a7"/>
                          <w:rFonts w:ascii="Montserrat" w:hAnsi="Montserrat"/>
                          <w:sz w:val="18"/>
                          <w:szCs w:val="18"/>
                        </w:rPr>
                        <w:t>office.sm@grmu.com.ua</w:t>
                      </w:r>
                    </w:hyperlink>
                  </w:p>
                  <w:p w14:paraId="0C9D7954" w14:textId="77777777" w:rsidR="003D32C3" w:rsidRPr="003D32C3" w:rsidRDefault="003D32C3" w:rsidP="00DF0F99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A7102" w:rsidRPr="00F27EFA">
      <w:rPr>
        <w:rFonts w:ascii="Circe Bold" w:eastAsia="Calibri" w:hAnsi="Circe Bold"/>
        <w:noProof/>
        <w:sz w:val="23"/>
        <w:szCs w:val="23"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CE5A7" wp14:editId="30789BFC">
              <wp:simplePos x="0" y="0"/>
              <wp:positionH relativeFrom="column">
                <wp:posOffset>0</wp:posOffset>
              </wp:positionH>
              <wp:positionV relativeFrom="paragraph">
                <wp:posOffset>725805</wp:posOffset>
              </wp:positionV>
              <wp:extent cx="604837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C523CC"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7.15pt" to="476.2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hepwEAAEYDAAAOAAAAZHJzL2Uyb0RvYy54bWysUk1v2zAMvQ/YfxB0X+x2a5cacXpo0F2G&#10;rcC6H8DIki1AXyC1OPn3o5Q0zbbbUB9kSiQfyce3ut97J3YaycbQy6tFK4UOKg42jL38+fz4YSkF&#10;ZQgDuBh0Lw+a5P36/bvVnDp9HafoBo2CQQJ1c+rllHPqmobUpD3QIiYd2Gkiesh8xbEZEGZG9665&#10;btvbZo44JIxKE/Hr5uiU64pvjFb5uzGks3C95N5yPbGe23I26xV0I0KarDq1Af/RhQcbuOgZagMZ&#10;xC+0/0B5qzBSNHmhom+iMVbpOgNPc9X+Nc2PCZKuszA5lM400dvBqm+7h/CETMOcqKP0hGWKvUFf&#10;/tyf2FeyDmey9D4LxY+37aflx883UqgXX/OamJDyFx29KEYvnQ1lDuhg95UyF+PQl5DyHOKjda7u&#10;wgUxs5Du2htelwKWhHGQ2fRp6CWFUQpwI2tNZayQFJ0dSnoBIhy3Dw7FDsq+61dWzOX+CCu1N0DT&#10;Ma66jkrwNrMcnfW9XF5mu1DQdRXUaYJXvoq1jcOh0tiUGy+rFj0Jq6jh8s72pfzXvwEAAP//AwBQ&#10;SwMEFAAGAAgAAAAhAOIJStXdAAAACAEAAA8AAABkcnMvZG93bnJldi54bWxMj0FLw0AQhe+C/2EZ&#10;wZvdtLWSxmxKEYqICqb14HGbnSbB7EzIbtv47x1B0OO893jzvXw1+k6dcAgtk4HpJAGFVLFrqTbw&#10;vtvcpKBCtORsx4QGvjDAqri8yG3m+EwlnraxVlJCIbMGmhj7TOtQNehtmHCPJN6BB2+jnEOt3WDP&#10;Uu47PUuSO+1tS/KhsT0+NFh9bo/ewPz5dVfGt5Q25WH58sjrj/QpYWOur8b1PaiIY/wLww++oEMh&#10;THs+kguqMyBDoqjT2zkosZeL2QLU/lfRRa7/Dyi+AQAA//8DAFBLAQItABQABgAIAAAAIQC2gziS&#10;/gAAAOEBAAATAAAAAAAAAAAAAAAAAAAAAABbQ29udGVudF9UeXBlc10ueG1sUEsBAi0AFAAGAAgA&#10;AAAhADj9If/WAAAAlAEAAAsAAAAAAAAAAAAAAAAALwEAAF9yZWxzLy5yZWxzUEsBAi0AFAAGAAgA&#10;AAAhAM8NKF6nAQAARgMAAA4AAAAAAAAAAAAAAAAALgIAAGRycy9lMm9Eb2MueG1sUEsBAi0AFAAG&#10;AAgAAAAhAOIJStXdAAAACAEAAA8AAAAAAAAAAAAAAAAAAQQAAGRycy9kb3ducmV2LnhtbFBLBQYA&#10;AAAABAAEAPMAAAALBQAAAAA=&#10;" strokeweight="1.5pt">
              <v:stroke joinstyle="miter"/>
            </v:line>
          </w:pict>
        </mc:Fallback>
      </mc:AlternateContent>
    </w:r>
    <w:r w:rsidR="009A7102" w:rsidRPr="00F27EFA">
      <w:rPr>
        <w:rFonts w:ascii="Circe Bold" w:eastAsia="Calibri" w:hAnsi="Circe Bold"/>
        <w:noProof/>
        <w:sz w:val="23"/>
        <w:szCs w:val="23"/>
        <w:lang w:val="uk-UA" w:eastAsia="uk-U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C84117" wp14:editId="143320D4">
              <wp:simplePos x="0" y="0"/>
              <wp:positionH relativeFrom="margin">
                <wp:posOffset>3067050</wp:posOffset>
              </wp:positionH>
              <wp:positionV relativeFrom="paragraph">
                <wp:posOffset>240030</wp:posOffset>
              </wp:positionV>
              <wp:extent cx="2981325" cy="485775"/>
              <wp:effectExtent l="0" t="0" r="9525" b="9525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EED78" w14:textId="77777777" w:rsidR="00C07E89" w:rsidRDefault="00C07E89" w:rsidP="00C07E89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  <w:p w14:paraId="147503C1" w14:textId="77777777" w:rsidR="00C07E89" w:rsidRDefault="00C07E89" w:rsidP="00C07E89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  <w:p w14:paraId="21776CA6" w14:textId="1F6FDAB0" w:rsidR="00F27EFA" w:rsidRPr="001F7BC9" w:rsidRDefault="00C07E89" w:rsidP="00F27EFA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  <w:lang w:val="en-US"/>
                            </w:rPr>
                          </w:pPr>
                          <w:r w:rsidRPr="009A710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код за ЄДРПОУ </w:t>
                          </w:r>
                          <w:r w:rsidR="00C65007" w:rsidRPr="00C65007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7BC9">
                            <w:rPr>
                              <w:rFonts w:ascii="Montserrat" w:hAnsi="Montserrat"/>
                              <w:sz w:val="18"/>
                              <w:szCs w:val="18"/>
                              <w:lang w:val="en-US"/>
                            </w:rPr>
                            <w:t>452</w:t>
                          </w:r>
                          <w:r w:rsidR="00A0682B">
                            <w:rPr>
                              <w:rFonts w:ascii="Montserrat" w:hAnsi="Montserrat"/>
                              <w:sz w:val="18"/>
                              <w:szCs w:val="18"/>
                              <w:lang w:val="en-US"/>
                            </w:rPr>
                            <w:t>02808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84117" id="_x0000_s1027" type="#_x0000_t202" style="position:absolute;left:0;text-align:left;margin-left:241.5pt;margin-top:18.9pt;width:234.7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Cn8QEAAMQDAAAOAAAAZHJzL2Uyb0RvYy54bWysU8tu2zAQvBfoPxC815LdunEEy0GaNEWB&#10;9AEk/QCaoiyiJJdd0pbcr++Skp0iuRXVgVhyxdmd2eH6arCGHRQGDa7m81nJmXISGu12Nf/xePdm&#10;xVmIwjXCgFM1P6rArzavX617X6kFdGAahYxAXKh6X/MuRl8VRZCdsiLMwCtHyRbQikhb3BUNip7Q&#10;rSkWZfm+6AEbjyBVCHR6Oyb5JuO3rZLxW9sGFZmpOfUW84p53aa12KxFtUPhOy2nNsQ/dGGFdlT0&#10;DHUromB71C+grJYIAdo4k2ALaFstVeZAbOblMzYPnfAqcyFxgj/LFP4frPx6ePDfkcXhAww0wEwi&#10;+HuQPwNzcNMJt1PXiNB3SjRUeJ4kK3ofqulqkjpUIYFs+y/Q0JDFPkIGGlq0SRXiyQidBnA8i66G&#10;yCQdLi5X87eLJWeScu9Wy4uLZS4hqtNtjyF+UmBZCmqONNSMLg73IaZuRHX6JRVzcKeNyYM1jvU1&#10;v1wS/LOM1ZF8Z7St+apM3+iERPKja/LlKLQZYypg3MQ6ER0px2E7MN1MkiQRttAcSQaE0Wb0LCjo&#10;AH9z1pPFah5+7QUqzsxnR1ImP54CPAXbUyCcpKs1j5yN4U3Mvh2JXJPErc7snypPLZJVsiiTrZMX&#10;/97nv54e3+YPAAAA//8DAFBLAwQUAAYACAAAACEAbskUG+AAAAAKAQAADwAAAGRycy9kb3ducmV2&#10;LnhtbEyPQU/CQBCF7yb+h82QeJMtFBBKt4QYPZkYSj143LZDu6E7W7sL1H/veNLjZF7e+750N9pO&#10;XHHwxpGC2TQCgVS52lCj4KN4fVyD8EFTrTtHqOAbPeyy+7tUJ7W7UY7XY2gEl5BPtII2hD6R0lct&#10;Wu2nrkfi38kNVgc+h0bWg75xue3kPIpW0mpDvNDqHp9brM7Hi1Ww/6T8xXy9l4f8lJui2ET0tjor&#10;9TAZ91sQAcfwF4ZffEaHjJlKd6Hai07BYh2zS1AQP7ECBzbL+RJEycnZIgaZpfK/QvYDAAD//wMA&#10;UEsBAi0AFAAGAAgAAAAhALaDOJL+AAAA4QEAABMAAAAAAAAAAAAAAAAAAAAAAFtDb250ZW50X1R5&#10;cGVzXS54bWxQSwECLQAUAAYACAAAACEAOP0h/9YAAACUAQAACwAAAAAAAAAAAAAAAAAvAQAAX3Jl&#10;bHMvLnJlbHNQSwECLQAUAAYACAAAACEADYUAp/EBAADEAwAADgAAAAAAAAAAAAAAAAAuAgAAZHJz&#10;L2Uyb0RvYy54bWxQSwECLQAUAAYACAAAACEAbskUG+AAAAAKAQAADwAAAAAAAAAAAAAAAABLBAAA&#10;ZHJzL2Rvd25yZXYueG1sUEsFBgAAAAAEAAQA8wAAAFgFAAAAAA==&#10;" filled="f" stroked="f">
              <v:textbox inset="0,0,0,0">
                <w:txbxContent>
                  <w:p w14:paraId="02AEED78" w14:textId="77777777" w:rsidR="00C07E89" w:rsidRDefault="00C07E89" w:rsidP="00C07E89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  <w:p w14:paraId="147503C1" w14:textId="77777777" w:rsidR="00C07E89" w:rsidRDefault="00C07E89" w:rsidP="00C07E89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  <w:p w14:paraId="21776CA6" w14:textId="1F6FDAB0" w:rsidR="00F27EFA" w:rsidRPr="001F7BC9" w:rsidRDefault="00C07E89" w:rsidP="00F27EFA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  <w:lang w:val="en-US"/>
                      </w:rPr>
                    </w:pPr>
                    <w:r w:rsidRPr="009A7102">
                      <w:rPr>
                        <w:rFonts w:ascii="Montserrat" w:hAnsi="Montserrat"/>
                        <w:sz w:val="18"/>
                        <w:szCs w:val="18"/>
                      </w:rPr>
                      <w:t xml:space="preserve">код за ЄДРПОУ </w:t>
                    </w:r>
                    <w:r w:rsidR="00C65007" w:rsidRPr="00C65007">
                      <w:rPr>
                        <w:rFonts w:ascii="Montserrat" w:hAnsi="Montserrat"/>
                        <w:sz w:val="18"/>
                        <w:szCs w:val="18"/>
                      </w:rPr>
                      <w:t xml:space="preserve"> </w:t>
                    </w:r>
                    <w:r w:rsidR="001F7BC9">
                      <w:rPr>
                        <w:rFonts w:ascii="Montserrat" w:hAnsi="Montserrat"/>
                        <w:sz w:val="18"/>
                        <w:szCs w:val="18"/>
                        <w:lang w:val="en-US"/>
                      </w:rPr>
                      <w:t>452</w:t>
                    </w:r>
                    <w:r w:rsidR="00A0682B">
                      <w:rPr>
                        <w:rFonts w:ascii="Montserrat" w:hAnsi="Montserrat"/>
                        <w:sz w:val="18"/>
                        <w:szCs w:val="18"/>
                        <w:lang w:val="en-US"/>
                      </w:rPr>
                      <w:t>02808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07E89" w:rsidRPr="009A7102">
      <w:rPr>
        <w:rFonts w:ascii="Montserrat" w:eastAsia="Calibri" w:hAnsi="Montserrat"/>
        <w:b/>
        <w:bCs/>
        <w:noProof/>
        <w:sz w:val="18"/>
        <w:szCs w:val="18"/>
      </w:rPr>
      <w:t xml:space="preserve">«ГАЗОРОЗПОДІЛЬНІ МЕРЕЖІ УКРАЇНИ» </w:t>
    </w:r>
  </w:p>
  <w:p w14:paraId="2966970B" w14:textId="7CA14D71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Circe Bold" w:eastAsia="Calibri" w:hAnsi="Circe Bold"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EFA"/>
    <w:rsid w:val="00002010"/>
    <w:rsid w:val="000365E9"/>
    <w:rsid w:val="00045184"/>
    <w:rsid w:val="000A4393"/>
    <w:rsid w:val="000D15BA"/>
    <w:rsid w:val="000E4961"/>
    <w:rsid w:val="001052D8"/>
    <w:rsid w:val="00107A78"/>
    <w:rsid w:val="00115730"/>
    <w:rsid w:val="00116D08"/>
    <w:rsid w:val="001409EE"/>
    <w:rsid w:val="0014395E"/>
    <w:rsid w:val="00174DEE"/>
    <w:rsid w:val="00197A06"/>
    <w:rsid w:val="001F2786"/>
    <w:rsid w:val="001F70B7"/>
    <w:rsid w:val="001F786D"/>
    <w:rsid w:val="001F7BC9"/>
    <w:rsid w:val="002100D6"/>
    <w:rsid w:val="00232A82"/>
    <w:rsid w:val="002538E9"/>
    <w:rsid w:val="0026159D"/>
    <w:rsid w:val="00261B91"/>
    <w:rsid w:val="00281B9C"/>
    <w:rsid w:val="0029523A"/>
    <w:rsid w:val="002E2CA0"/>
    <w:rsid w:val="003A1B4B"/>
    <w:rsid w:val="003D32C3"/>
    <w:rsid w:val="00413CDC"/>
    <w:rsid w:val="004A7EB6"/>
    <w:rsid w:val="004B7BBE"/>
    <w:rsid w:val="004C5820"/>
    <w:rsid w:val="004F1E3F"/>
    <w:rsid w:val="004F7571"/>
    <w:rsid w:val="005060E8"/>
    <w:rsid w:val="005129DB"/>
    <w:rsid w:val="005727E9"/>
    <w:rsid w:val="005917DC"/>
    <w:rsid w:val="00592E6B"/>
    <w:rsid w:val="00597186"/>
    <w:rsid w:val="005A12E4"/>
    <w:rsid w:val="005C10FE"/>
    <w:rsid w:val="005C14B4"/>
    <w:rsid w:val="005D00F2"/>
    <w:rsid w:val="005F5D4E"/>
    <w:rsid w:val="0060060F"/>
    <w:rsid w:val="00632A47"/>
    <w:rsid w:val="00644300"/>
    <w:rsid w:val="006465A8"/>
    <w:rsid w:val="006A1308"/>
    <w:rsid w:val="006D673B"/>
    <w:rsid w:val="007363BB"/>
    <w:rsid w:val="00770A24"/>
    <w:rsid w:val="00777E52"/>
    <w:rsid w:val="00782384"/>
    <w:rsid w:val="007D794E"/>
    <w:rsid w:val="007E5A34"/>
    <w:rsid w:val="007F1303"/>
    <w:rsid w:val="00800E20"/>
    <w:rsid w:val="00806FCC"/>
    <w:rsid w:val="008122E9"/>
    <w:rsid w:val="008147AF"/>
    <w:rsid w:val="0081483F"/>
    <w:rsid w:val="0084499E"/>
    <w:rsid w:val="008853D4"/>
    <w:rsid w:val="00916EC1"/>
    <w:rsid w:val="00985958"/>
    <w:rsid w:val="009878DB"/>
    <w:rsid w:val="009A085B"/>
    <w:rsid w:val="009A7102"/>
    <w:rsid w:val="009B30DF"/>
    <w:rsid w:val="009D083E"/>
    <w:rsid w:val="00A0649F"/>
    <w:rsid w:val="00A0682B"/>
    <w:rsid w:val="00A07513"/>
    <w:rsid w:val="00A33EDC"/>
    <w:rsid w:val="00A434E3"/>
    <w:rsid w:val="00A44381"/>
    <w:rsid w:val="00A54AA7"/>
    <w:rsid w:val="00A77F09"/>
    <w:rsid w:val="00AB1A72"/>
    <w:rsid w:val="00AE1E44"/>
    <w:rsid w:val="00B033FC"/>
    <w:rsid w:val="00B14001"/>
    <w:rsid w:val="00B347E5"/>
    <w:rsid w:val="00B57C9F"/>
    <w:rsid w:val="00B671B5"/>
    <w:rsid w:val="00B85B3C"/>
    <w:rsid w:val="00BA0CA1"/>
    <w:rsid w:val="00BA130F"/>
    <w:rsid w:val="00BB4D70"/>
    <w:rsid w:val="00BC151D"/>
    <w:rsid w:val="00C02998"/>
    <w:rsid w:val="00C07E89"/>
    <w:rsid w:val="00C51FCB"/>
    <w:rsid w:val="00C56DA3"/>
    <w:rsid w:val="00C65007"/>
    <w:rsid w:val="00CE1639"/>
    <w:rsid w:val="00CF3EC0"/>
    <w:rsid w:val="00D0127E"/>
    <w:rsid w:val="00D02BEA"/>
    <w:rsid w:val="00D25B56"/>
    <w:rsid w:val="00D43119"/>
    <w:rsid w:val="00DA0DB4"/>
    <w:rsid w:val="00DC744B"/>
    <w:rsid w:val="00DE63C3"/>
    <w:rsid w:val="00DE78EE"/>
    <w:rsid w:val="00DF0F99"/>
    <w:rsid w:val="00DF7014"/>
    <w:rsid w:val="00E0734D"/>
    <w:rsid w:val="00E10865"/>
    <w:rsid w:val="00E7747D"/>
    <w:rsid w:val="00E867A8"/>
    <w:rsid w:val="00EA601A"/>
    <w:rsid w:val="00EF25E6"/>
    <w:rsid w:val="00F1778A"/>
    <w:rsid w:val="00F273BF"/>
    <w:rsid w:val="00F27EFA"/>
    <w:rsid w:val="00F53047"/>
    <w:rsid w:val="00F53E6B"/>
    <w:rsid w:val="00F5444E"/>
    <w:rsid w:val="00F66ED4"/>
    <w:rsid w:val="00F73FF0"/>
    <w:rsid w:val="00FB4B12"/>
    <w:rsid w:val="00FB6007"/>
    <w:rsid w:val="00FD0C76"/>
    <w:rsid w:val="00FF0E17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docId w15:val="{A7B3E2AA-523F-4547-AC0E-77F829A3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character" w:customStyle="1" w:styleId="xfm89794637">
    <w:name w:val="xfm_89794637"/>
    <w:basedOn w:val="a0"/>
    <w:rsid w:val="00777E52"/>
  </w:style>
  <w:style w:type="paragraph" w:styleId="a8">
    <w:name w:val="Normal (Web)"/>
    <w:basedOn w:val="a"/>
    <w:uiPriority w:val="99"/>
    <w:unhideWhenUsed/>
    <w:rsid w:val="001F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.sm@grmu.com.ua" TargetMode="External"/><Relationship Id="rId2" Type="http://schemas.openxmlformats.org/officeDocument/2006/relationships/hyperlink" Target="mailto:office.sm@grmu.com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1512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 Галина Олександрівна</dc:creator>
  <cp:lastModifiedBy>Хачатар'ян Каріна Азатівна</cp:lastModifiedBy>
  <cp:revision>46</cp:revision>
  <cp:lastPrinted>2024-03-26T07:29:00Z</cp:lastPrinted>
  <dcterms:created xsi:type="dcterms:W3CDTF">2023-09-14T11:40:00Z</dcterms:created>
  <dcterms:modified xsi:type="dcterms:W3CDTF">2025-03-21T09:38:00Z</dcterms:modified>
</cp:coreProperties>
</file>