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E3FEE" w14:textId="3C284376" w:rsidR="006D52B8" w:rsidRDefault="002F6E6B" w:rsidP="00E17577">
      <w:pPr>
        <w:tabs>
          <w:tab w:val="left" w:pos="1170"/>
        </w:tabs>
        <w:rPr>
          <w:rFonts w:ascii="Montserrat" w:eastAsia="Calibri" w:hAnsi="Montserrat"/>
          <w:b/>
          <w:bCs/>
          <w:color w:val="4664BE"/>
          <w:sz w:val="20"/>
          <w:szCs w:val="20"/>
        </w:rPr>
      </w:pPr>
      <w:r>
        <w:rPr>
          <w:rFonts w:ascii="Montserrat" w:eastAsia="Calibri" w:hAnsi="Montserrat"/>
          <w:b/>
          <w:bCs/>
          <w:noProof/>
          <w:color w:val="4664BE"/>
          <w:sz w:val="20"/>
          <w:szCs w:val="20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01B765DA" wp14:editId="3694C8E5">
            <wp:simplePos x="0" y="0"/>
            <wp:positionH relativeFrom="margin">
              <wp:posOffset>-95250</wp:posOffset>
            </wp:positionH>
            <wp:positionV relativeFrom="paragraph">
              <wp:posOffset>0</wp:posOffset>
            </wp:positionV>
            <wp:extent cx="2606040" cy="571500"/>
            <wp:effectExtent l="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FAE5A" w14:textId="2C7A31C9" w:rsidR="006D52B8" w:rsidRDefault="006D52B8" w:rsidP="00786B03">
      <w:pPr>
        <w:tabs>
          <w:tab w:val="center" w:pos="4677"/>
          <w:tab w:val="right" w:pos="9355"/>
        </w:tabs>
        <w:spacing w:line="260" w:lineRule="exact"/>
        <w:rPr>
          <w:rFonts w:ascii="Montserrat" w:eastAsia="Calibri" w:hAnsi="Montserrat"/>
          <w:b/>
          <w:bCs/>
          <w:sz w:val="20"/>
          <w:szCs w:val="20"/>
          <w:lang w:val="uk-UA"/>
        </w:rPr>
      </w:pPr>
      <w:r>
        <w:rPr>
          <w:rFonts w:ascii="Montserrat" w:eastAsia="Calibri" w:hAnsi="Montserrat"/>
          <w:b/>
          <w:bCs/>
          <w:color w:val="4664BE"/>
          <w:sz w:val="20"/>
          <w:szCs w:val="20"/>
        </w:rPr>
        <w:tab/>
      </w:r>
      <w:r w:rsidRPr="00E17577">
        <w:rPr>
          <w:rFonts w:ascii="Montserrat" w:eastAsia="Calibri" w:hAnsi="Montserrat"/>
          <w:b/>
          <w:bCs/>
          <w:sz w:val="24"/>
          <w:szCs w:val="24"/>
          <w:lang w:val="uk-UA"/>
        </w:rPr>
        <w:t>Адреса</w:t>
      </w:r>
      <w:r>
        <w:rPr>
          <w:rFonts w:ascii="Montserrat" w:eastAsia="Calibri" w:hAnsi="Montserrat"/>
          <w:b/>
          <w:bCs/>
          <w:sz w:val="20"/>
          <w:szCs w:val="20"/>
          <w:lang w:val="uk-UA"/>
        </w:rPr>
        <w:t>___________________________________________</w:t>
      </w:r>
    </w:p>
    <w:p w14:paraId="5360B239" w14:textId="77777777" w:rsidR="006D52B8" w:rsidRDefault="006D52B8" w:rsidP="006D52B8">
      <w:pPr>
        <w:tabs>
          <w:tab w:val="center" w:pos="4677"/>
          <w:tab w:val="right" w:pos="9355"/>
        </w:tabs>
        <w:spacing w:line="260" w:lineRule="exact"/>
        <w:jc w:val="right"/>
        <w:rPr>
          <w:rFonts w:ascii="Montserrat" w:eastAsia="Calibri" w:hAnsi="Montserrat"/>
          <w:b/>
          <w:bCs/>
          <w:sz w:val="20"/>
          <w:szCs w:val="20"/>
          <w:lang w:val="uk-UA"/>
        </w:rPr>
      </w:pPr>
    </w:p>
    <w:p w14:paraId="3FA2148A" w14:textId="77777777" w:rsidR="006D52B8" w:rsidRPr="006D52B8" w:rsidRDefault="006D52B8" w:rsidP="006D52B8">
      <w:pPr>
        <w:tabs>
          <w:tab w:val="center" w:pos="4677"/>
          <w:tab w:val="right" w:pos="9355"/>
        </w:tabs>
        <w:spacing w:line="260" w:lineRule="exact"/>
        <w:jc w:val="right"/>
        <w:rPr>
          <w:rFonts w:ascii="Montserrat" w:eastAsia="Calibri" w:hAnsi="Montserrat"/>
          <w:b/>
          <w:bCs/>
          <w:sz w:val="20"/>
          <w:szCs w:val="20"/>
          <w:lang w:val="uk-UA"/>
        </w:rPr>
      </w:pPr>
      <w:r w:rsidRPr="006D52B8">
        <w:rPr>
          <w:rFonts w:ascii="Montserrat" w:eastAsia="Calibri" w:hAnsi="Montserrat"/>
          <w:b/>
          <w:bCs/>
          <w:sz w:val="20"/>
          <w:szCs w:val="20"/>
          <w:lang w:val="uk-UA"/>
        </w:rPr>
        <w:t>П.І.Б._____________________________________________</w:t>
      </w:r>
    </w:p>
    <w:p w14:paraId="02A7FAF8" w14:textId="77777777" w:rsidR="006D52B8" w:rsidRPr="00881AFD" w:rsidRDefault="006D52B8" w:rsidP="006D52B8">
      <w:pPr>
        <w:tabs>
          <w:tab w:val="left" w:pos="1170"/>
        </w:tabs>
        <w:rPr>
          <w:sz w:val="18"/>
          <w:szCs w:val="18"/>
          <w:lang w:val="uk-UA"/>
        </w:rPr>
      </w:pPr>
      <w:r w:rsidRPr="00881AFD">
        <w:rPr>
          <w:rFonts w:ascii="Montserrat" w:eastAsia="Calibri" w:hAnsi="Montserrat"/>
          <w:b/>
          <w:bCs/>
          <w:color w:val="4664BE"/>
          <w:sz w:val="18"/>
          <w:szCs w:val="18"/>
          <w:lang w:val="uk-UA"/>
        </w:rPr>
        <w:t>ТОВ «ГАЗОРОЗПОДІЛЬНІ МЕРЕЖІ УКРАЇНИ</w:t>
      </w:r>
    </w:p>
    <w:p w14:paraId="76DCA8C9" w14:textId="53EA2F53" w:rsidR="006D52B8" w:rsidRPr="002F6E6B" w:rsidRDefault="006D52B8" w:rsidP="006D52B8">
      <w:pPr>
        <w:tabs>
          <w:tab w:val="center" w:pos="4677"/>
          <w:tab w:val="right" w:pos="9355"/>
        </w:tabs>
        <w:spacing w:line="260" w:lineRule="exact"/>
        <w:rPr>
          <w:rFonts w:ascii="Montserrat" w:eastAsia="Calibri" w:hAnsi="Montserrat"/>
          <w:b/>
          <w:bCs/>
          <w:sz w:val="24"/>
          <w:szCs w:val="24"/>
          <w:lang w:val="uk-UA"/>
        </w:rPr>
      </w:pPr>
      <w:proofErr w:type="spellStart"/>
      <w:r w:rsidRPr="00881AFD">
        <w:rPr>
          <w:rFonts w:ascii="Montserrat" w:hAnsi="Montserrat"/>
          <w:sz w:val="18"/>
          <w:szCs w:val="18"/>
        </w:rPr>
        <w:t>вул</w:t>
      </w:r>
      <w:proofErr w:type="spellEnd"/>
      <w:r w:rsidRPr="00881AFD">
        <w:rPr>
          <w:rFonts w:ascii="Montserrat" w:hAnsi="Montserrat"/>
          <w:sz w:val="18"/>
          <w:szCs w:val="18"/>
        </w:rPr>
        <w:t xml:space="preserve">. </w:t>
      </w:r>
      <w:r w:rsidRPr="00881AFD">
        <w:rPr>
          <w:rFonts w:ascii="Montserrat" w:hAnsi="Montserrat"/>
          <w:sz w:val="18"/>
          <w:szCs w:val="18"/>
          <w:lang w:val="uk-UA"/>
        </w:rPr>
        <w:t>Лебединська, 13</w:t>
      </w:r>
      <w:r w:rsidRPr="00881AFD">
        <w:rPr>
          <w:rFonts w:ascii="Montserrat" w:hAnsi="Montserrat"/>
          <w:sz w:val="18"/>
          <w:szCs w:val="18"/>
        </w:rPr>
        <w:t xml:space="preserve">, м. </w:t>
      </w:r>
      <w:r w:rsidRPr="00881AFD">
        <w:rPr>
          <w:rFonts w:ascii="Montserrat" w:hAnsi="Montserrat"/>
          <w:sz w:val="18"/>
          <w:szCs w:val="18"/>
          <w:lang w:val="uk-UA"/>
        </w:rPr>
        <w:t>Суми</w:t>
      </w:r>
      <w:r w:rsidRPr="00881AFD">
        <w:rPr>
          <w:rFonts w:ascii="Montserrat" w:hAnsi="Montserrat"/>
          <w:sz w:val="18"/>
          <w:szCs w:val="18"/>
        </w:rPr>
        <w:t>,</w:t>
      </w:r>
      <w:r w:rsidRPr="00881AFD">
        <w:rPr>
          <w:rFonts w:ascii="Montserrat" w:hAnsi="Montserrat"/>
          <w:sz w:val="18"/>
          <w:szCs w:val="18"/>
        </w:rPr>
        <w:tab/>
      </w:r>
      <w:r>
        <w:rPr>
          <w:rFonts w:ascii="Montserrat" w:hAnsi="Montserrat"/>
          <w:sz w:val="16"/>
          <w:szCs w:val="16"/>
          <w:lang w:val="uk-UA"/>
        </w:rPr>
        <w:t xml:space="preserve">                  </w:t>
      </w:r>
      <w:r w:rsidR="00881AFD">
        <w:rPr>
          <w:rFonts w:ascii="Montserrat" w:hAnsi="Montserrat"/>
          <w:sz w:val="16"/>
          <w:szCs w:val="16"/>
          <w:lang w:val="uk-UA"/>
        </w:rPr>
        <w:t xml:space="preserve">                          </w:t>
      </w:r>
      <w:r w:rsidR="00952BD6">
        <w:rPr>
          <w:rFonts w:ascii="Montserrat" w:hAnsi="Montserrat"/>
          <w:sz w:val="16"/>
          <w:szCs w:val="16"/>
          <w:lang w:val="uk-UA"/>
        </w:rPr>
        <w:t xml:space="preserve">        </w:t>
      </w:r>
      <w:r w:rsidR="00952BD6">
        <w:rPr>
          <w:rFonts w:ascii="Montserrat" w:eastAsia="Calibri" w:hAnsi="Montserrat"/>
          <w:b/>
          <w:bCs/>
          <w:sz w:val="24"/>
          <w:szCs w:val="24"/>
          <w:lang w:val="uk-UA"/>
        </w:rPr>
        <w:t>Л</w:t>
      </w:r>
      <w:r w:rsidRPr="002F6E6B">
        <w:rPr>
          <w:rFonts w:ascii="Montserrat" w:eastAsia="Calibri" w:hAnsi="Montserrat"/>
          <w:b/>
          <w:bCs/>
          <w:sz w:val="24"/>
          <w:szCs w:val="24"/>
          <w:lang w:val="uk-UA"/>
        </w:rPr>
        <w:t>ічильник</w:t>
      </w:r>
      <w:r w:rsidR="00952BD6">
        <w:rPr>
          <w:rFonts w:ascii="Montserrat" w:eastAsia="Calibri" w:hAnsi="Montserrat"/>
          <w:b/>
          <w:bCs/>
          <w:sz w:val="24"/>
          <w:szCs w:val="24"/>
          <w:lang w:val="uk-UA"/>
        </w:rPr>
        <w:t xml:space="preserve"> ______</w:t>
      </w:r>
      <w:r>
        <w:rPr>
          <w:rFonts w:ascii="Montserrat" w:eastAsia="Calibri" w:hAnsi="Montserrat"/>
          <w:b/>
          <w:bCs/>
          <w:sz w:val="24"/>
          <w:szCs w:val="24"/>
          <w:lang w:val="uk-UA"/>
        </w:rPr>
        <w:t>_________________________</w:t>
      </w:r>
    </w:p>
    <w:p w14:paraId="0153C00F" w14:textId="1B5EC445" w:rsidR="006D52B8" w:rsidRPr="004E6472" w:rsidRDefault="006D52B8" w:rsidP="006D52B8">
      <w:pPr>
        <w:tabs>
          <w:tab w:val="center" w:pos="4748"/>
        </w:tabs>
        <w:spacing w:line="230" w:lineRule="exact"/>
        <w:rPr>
          <w:rFonts w:ascii="Montserrat" w:hAnsi="Montserrat"/>
          <w:sz w:val="18"/>
          <w:szCs w:val="18"/>
          <w:lang w:val="uk-UA"/>
        </w:rPr>
      </w:pPr>
      <w:r w:rsidRPr="00881AFD">
        <w:rPr>
          <w:rFonts w:ascii="Montserrat" w:hAnsi="Montserrat"/>
          <w:sz w:val="18"/>
          <w:szCs w:val="18"/>
          <w:lang w:val="uk-UA"/>
        </w:rPr>
        <w:t>Сумська</w:t>
      </w:r>
      <w:r w:rsidRPr="004E6472">
        <w:rPr>
          <w:rFonts w:ascii="Montserrat" w:hAnsi="Montserrat"/>
          <w:sz w:val="18"/>
          <w:szCs w:val="18"/>
          <w:lang w:val="uk-UA"/>
        </w:rPr>
        <w:t xml:space="preserve"> обл., </w:t>
      </w:r>
      <w:r w:rsidRPr="00881AFD">
        <w:rPr>
          <w:rFonts w:ascii="Montserrat" w:hAnsi="Montserrat"/>
          <w:sz w:val="18"/>
          <w:szCs w:val="18"/>
          <w:lang w:val="uk-UA"/>
        </w:rPr>
        <w:t>40021</w:t>
      </w:r>
      <w:r w:rsidRPr="004E6472">
        <w:rPr>
          <w:rFonts w:ascii="Montserrat" w:hAnsi="Montserrat"/>
          <w:sz w:val="18"/>
          <w:szCs w:val="18"/>
          <w:lang w:val="uk-UA"/>
        </w:rPr>
        <w:t>, Україна</w:t>
      </w:r>
    </w:p>
    <w:p w14:paraId="10D7FF43" w14:textId="3BE87F3D" w:rsidR="00952BD6" w:rsidRPr="00786B03" w:rsidRDefault="006D52B8" w:rsidP="00786B03">
      <w:pPr>
        <w:spacing w:line="230" w:lineRule="exact"/>
        <w:rPr>
          <w:rFonts w:ascii="Montserrat" w:hAnsi="Montserrat"/>
          <w:sz w:val="16"/>
          <w:szCs w:val="16"/>
          <w:lang w:val="uk-UA"/>
        </w:rPr>
      </w:pPr>
      <w:proofErr w:type="spellStart"/>
      <w:r w:rsidRPr="00881AFD">
        <w:rPr>
          <w:rFonts w:ascii="Montserrat" w:hAnsi="Montserrat"/>
          <w:sz w:val="18"/>
          <w:szCs w:val="18"/>
          <w:lang w:val="uk-UA"/>
        </w:rPr>
        <w:t>тел</w:t>
      </w:r>
      <w:proofErr w:type="spellEnd"/>
      <w:r>
        <w:rPr>
          <w:rFonts w:ascii="Montserrat" w:hAnsi="Montserrat"/>
          <w:sz w:val="16"/>
          <w:szCs w:val="16"/>
          <w:lang w:val="uk-UA"/>
        </w:rPr>
        <w:t>.</w:t>
      </w:r>
      <w:r w:rsidR="003B542C">
        <w:rPr>
          <w:rFonts w:ascii="Montserrat" w:hAnsi="Montserrat"/>
          <w:sz w:val="16"/>
          <w:szCs w:val="16"/>
          <w:lang w:val="uk-UA"/>
        </w:rPr>
        <w:t xml:space="preserve"> </w:t>
      </w:r>
      <w:r w:rsidR="003B542C" w:rsidRPr="00881AFD">
        <w:rPr>
          <w:rFonts w:ascii="Montserrat" w:hAnsi="Montserrat"/>
          <w:b/>
          <w:sz w:val="18"/>
          <w:szCs w:val="18"/>
          <w:lang w:val="uk-UA"/>
        </w:rPr>
        <w:t>+38</w:t>
      </w:r>
      <w:r w:rsidR="00881AFD" w:rsidRPr="00881AFD">
        <w:rPr>
          <w:rFonts w:ascii="Montserrat" w:hAnsi="Montserrat"/>
          <w:b/>
          <w:sz w:val="18"/>
          <w:szCs w:val="18"/>
          <w:lang w:val="uk-UA"/>
        </w:rPr>
        <w:t>0503045091, +380674024153</w:t>
      </w:r>
      <w:r w:rsidR="002F6E6B" w:rsidRPr="004E6472">
        <w:rPr>
          <w:rFonts w:ascii="Montserrat" w:eastAsia="Calibri" w:hAnsi="Montserrat"/>
          <w:b/>
          <w:bCs/>
          <w:color w:val="4664BE"/>
          <w:sz w:val="20"/>
          <w:szCs w:val="20"/>
          <w:lang w:val="uk-UA"/>
        </w:rPr>
        <w:br w:type="textWrapping" w:clear="all"/>
      </w:r>
    </w:p>
    <w:p w14:paraId="314D815C" w14:textId="3D6621B4" w:rsidR="002F6E6B" w:rsidRPr="00786B03" w:rsidRDefault="00D8582A" w:rsidP="006D52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6B03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</w:t>
      </w:r>
    </w:p>
    <w:p w14:paraId="1FBCFCC0" w14:textId="77777777" w:rsidR="006D52B8" w:rsidRPr="006D52B8" w:rsidRDefault="006D52B8" w:rsidP="006D52B8">
      <w:pPr>
        <w:rPr>
          <w:rFonts w:ascii="Montserrat" w:hAnsi="Montserrat"/>
          <w:sz w:val="28"/>
          <w:szCs w:val="28"/>
          <w:lang w:val="uk-UA"/>
        </w:rPr>
      </w:pPr>
    </w:p>
    <w:p w14:paraId="0D78EA9D" w14:textId="7248DC48" w:rsidR="004E6472" w:rsidRPr="004E6472" w:rsidRDefault="004E6472" w:rsidP="00D8582A">
      <w:pPr>
        <w:tabs>
          <w:tab w:val="left" w:pos="3345"/>
        </w:tabs>
        <w:spacing w:line="240" w:lineRule="auto"/>
        <w:ind w:firstLine="709"/>
        <w:jc w:val="both"/>
        <w:rPr>
          <w:rFonts w:eastAsia="Times New Roman"/>
          <w:color w:val="25252C"/>
          <w:sz w:val="20"/>
          <w:szCs w:val="20"/>
          <w:lang w:val="uk-UA" w:eastAsia="uk-UA"/>
        </w:rPr>
      </w:pPr>
      <w:r w:rsidRPr="00D8582A">
        <w:rPr>
          <w:rFonts w:eastAsia="Times New Roman"/>
          <w:color w:val="25252C"/>
          <w:sz w:val="20"/>
          <w:szCs w:val="20"/>
          <w:lang w:val="uk-UA" w:eastAsia="uk-UA"/>
        </w:rPr>
        <w:t>04.06.2023р. н</w:t>
      </w:r>
      <w:r w:rsidRPr="004E6472">
        <w:rPr>
          <w:rFonts w:eastAsia="Times New Roman"/>
          <w:color w:val="25252C"/>
          <w:sz w:val="20"/>
          <w:szCs w:val="20"/>
          <w:lang w:val="uk-UA" w:eastAsia="uk-UA"/>
        </w:rPr>
        <w:t xml:space="preserve">абула чинності постанова Кабінету </w:t>
      </w:r>
      <w:r w:rsidRPr="00D8582A">
        <w:rPr>
          <w:rFonts w:eastAsia="Times New Roman"/>
          <w:color w:val="25252C"/>
          <w:sz w:val="20"/>
          <w:szCs w:val="20"/>
          <w:lang w:val="uk-UA" w:eastAsia="uk-UA"/>
        </w:rPr>
        <w:t>Міністрів України</w:t>
      </w:r>
      <w:r w:rsidRPr="004E6472">
        <w:rPr>
          <w:rFonts w:eastAsia="Times New Roman"/>
          <w:color w:val="25252C"/>
          <w:sz w:val="20"/>
          <w:szCs w:val="20"/>
          <w:lang w:val="uk-UA" w:eastAsia="uk-UA"/>
        </w:rPr>
        <w:t xml:space="preserve"> № 440</w:t>
      </w:r>
      <w:r w:rsidRPr="00D8582A">
        <w:rPr>
          <w:rFonts w:eastAsia="Times New Roman"/>
          <w:color w:val="25252C"/>
          <w:sz w:val="20"/>
          <w:szCs w:val="20"/>
          <w:lang w:val="uk-UA" w:eastAsia="uk-UA"/>
        </w:rPr>
        <w:t xml:space="preserve"> від 07.04.2023р.</w:t>
      </w:r>
      <w:r w:rsidRPr="00D8582A">
        <w:rPr>
          <w:b/>
          <w:bCs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Pr="00D8582A">
        <w:rPr>
          <w:bCs/>
          <w:color w:val="333333"/>
          <w:sz w:val="20"/>
          <w:szCs w:val="20"/>
          <w:shd w:val="clear" w:color="auto" w:fill="FFFFFF"/>
          <w:lang w:val="uk-UA"/>
        </w:rPr>
        <w:t xml:space="preserve">«Деякі питання повірки законодавчо регульованих засобів вимірювальної техніки в умовах воєнного та надзвичайного стану» </w:t>
      </w:r>
      <w:r w:rsidRPr="004E6472">
        <w:rPr>
          <w:rFonts w:eastAsia="Times New Roman"/>
          <w:color w:val="25252C"/>
          <w:sz w:val="20"/>
          <w:szCs w:val="20"/>
          <w:lang w:val="uk-UA" w:eastAsia="uk-UA"/>
        </w:rPr>
        <w:t xml:space="preserve">, згідно з якою в Україні відновлено повірку побутових </w:t>
      </w:r>
      <w:r w:rsidRPr="00D8582A">
        <w:rPr>
          <w:rFonts w:eastAsia="Times New Roman"/>
          <w:color w:val="25252C"/>
          <w:sz w:val="20"/>
          <w:szCs w:val="20"/>
          <w:lang w:val="uk-UA" w:eastAsia="uk-UA"/>
        </w:rPr>
        <w:t xml:space="preserve">лічильників води, тепла та газу, а </w:t>
      </w:r>
      <w:r w:rsidRPr="004E6472">
        <w:rPr>
          <w:rFonts w:eastAsia="Times New Roman"/>
          <w:color w:val="25252C"/>
          <w:sz w:val="20"/>
          <w:szCs w:val="20"/>
          <w:lang w:val="uk-UA" w:eastAsia="uk-UA"/>
        </w:rPr>
        <w:t>громадяни, у яких настав термін повірки лічильників, мають це зробити протягом трьох місяців після закінчення опалювального періоду.</w:t>
      </w:r>
    </w:p>
    <w:p w14:paraId="70A02045" w14:textId="37643A29" w:rsidR="00952BD6" w:rsidRPr="00D8582A" w:rsidRDefault="002415DE" w:rsidP="00D8582A">
      <w:pPr>
        <w:spacing w:line="240" w:lineRule="auto"/>
        <w:ind w:firstLine="709"/>
        <w:jc w:val="both"/>
        <w:rPr>
          <w:color w:val="000000"/>
          <w:sz w:val="20"/>
          <w:szCs w:val="20"/>
          <w:shd w:val="clear" w:color="auto" w:fill="FFFFFF"/>
          <w:lang w:val="uk-UA"/>
        </w:rPr>
      </w:pPr>
      <w:r w:rsidRPr="00D8582A">
        <w:rPr>
          <w:color w:val="000000"/>
          <w:sz w:val="20"/>
          <w:szCs w:val="20"/>
          <w:shd w:val="clear" w:color="auto" w:fill="FFFFFF"/>
          <w:lang w:val="uk-UA"/>
        </w:rPr>
        <w:t> </w:t>
      </w:r>
      <w:r w:rsidR="00952BD6" w:rsidRPr="00D8582A">
        <w:rPr>
          <w:color w:val="000000"/>
          <w:sz w:val="20"/>
          <w:szCs w:val="20"/>
          <w:shd w:val="clear" w:color="auto" w:fill="FFFFFF"/>
          <w:lang w:val="uk-UA"/>
        </w:rPr>
        <w:t xml:space="preserve">У </w:t>
      </w:r>
      <w:r w:rsidR="00D8582A" w:rsidRPr="00D8582A">
        <w:rPr>
          <w:color w:val="000000"/>
          <w:sz w:val="20"/>
          <w:szCs w:val="20"/>
          <w:shd w:val="clear" w:color="auto" w:fill="FFFFFF"/>
          <w:lang w:val="uk-UA"/>
        </w:rPr>
        <w:t>зв’язку</w:t>
      </w:r>
      <w:r w:rsidR="00952BD6" w:rsidRPr="00D8582A">
        <w:rPr>
          <w:color w:val="000000"/>
          <w:sz w:val="20"/>
          <w:szCs w:val="20"/>
          <w:shd w:val="clear" w:color="auto" w:fill="FFFFFF"/>
          <w:lang w:val="uk-UA"/>
        </w:rPr>
        <w:t xml:space="preserve"> з закінчення терміну </w:t>
      </w:r>
      <w:proofErr w:type="spellStart"/>
      <w:r w:rsidR="00952BD6" w:rsidRPr="00D8582A">
        <w:rPr>
          <w:color w:val="000000"/>
          <w:sz w:val="20"/>
          <w:szCs w:val="20"/>
          <w:shd w:val="clear" w:color="auto" w:fill="FFFFFF"/>
          <w:lang w:val="uk-UA"/>
        </w:rPr>
        <w:t>міжповірочного</w:t>
      </w:r>
      <w:proofErr w:type="spellEnd"/>
      <w:r w:rsidR="00952BD6" w:rsidRPr="00D8582A">
        <w:rPr>
          <w:color w:val="000000"/>
          <w:sz w:val="20"/>
          <w:szCs w:val="20"/>
          <w:shd w:val="clear" w:color="auto" w:fill="FFFFFF"/>
          <w:lang w:val="uk-UA"/>
        </w:rPr>
        <w:t xml:space="preserve"> інтервалу </w:t>
      </w:r>
      <w:r w:rsidR="00952BD6" w:rsidRPr="00D8582A">
        <w:rPr>
          <w:sz w:val="20"/>
          <w:szCs w:val="20"/>
          <w:lang w:val="uk-UA"/>
        </w:rPr>
        <w:t>лічильника газу</w:t>
      </w:r>
      <w:r w:rsidR="00952BD6" w:rsidRPr="00D8582A">
        <w:rPr>
          <w:color w:val="000000"/>
          <w:sz w:val="20"/>
          <w:szCs w:val="20"/>
          <w:shd w:val="clear" w:color="auto" w:fill="FFFFFF"/>
          <w:lang w:val="uk-UA"/>
        </w:rPr>
        <w:t xml:space="preserve"> Вам необхідно провести планову повірки, а саме: надати представникам Оператора ГРМ доступ до приладу обліку для його демонтажу та подальшої повірки.  </w:t>
      </w:r>
    </w:p>
    <w:p w14:paraId="518156A5" w14:textId="2F77F42F" w:rsidR="00952BD6" w:rsidRPr="00D8582A" w:rsidRDefault="00952BD6" w:rsidP="00D8582A">
      <w:pPr>
        <w:spacing w:line="240" w:lineRule="auto"/>
        <w:ind w:firstLine="709"/>
        <w:jc w:val="both"/>
        <w:rPr>
          <w:sz w:val="20"/>
          <w:szCs w:val="20"/>
          <w:lang w:val="uk-UA"/>
        </w:rPr>
      </w:pPr>
      <w:r w:rsidRPr="00D8582A">
        <w:rPr>
          <w:sz w:val="20"/>
          <w:szCs w:val="20"/>
          <w:lang w:val="uk-UA"/>
        </w:rPr>
        <w:t>Просимо Вас</w:t>
      </w:r>
      <w:r w:rsidR="00D8582A" w:rsidRPr="00D8582A">
        <w:rPr>
          <w:sz w:val="20"/>
          <w:szCs w:val="20"/>
          <w:lang w:val="uk-UA"/>
        </w:rPr>
        <w:t>,</w:t>
      </w:r>
      <w:r w:rsidRPr="00D8582A">
        <w:rPr>
          <w:sz w:val="20"/>
          <w:szCs w:val="20"/>
          <w:lang w:val="uk-UA"/>
        </w:rPr>
        <w:t xml:space="preserve"> протягом тижня</w:t>
      </w:r>
      <w:r w:rsidR="00554EFA" w:rsidRPr="00D8582A">
        <w:rPr>
          <w:sz w:val="20"/>
          <w:szCs w:val="20"/>
          <w:lang w:val="uk-UA"/>
        </w:rPr>
        <w:t xml:space="preserve"> з дня вручення </w:t>
      </w:r>
      <w:r w:rsidRPr="00D8582A">
        <w:rPr>
          <w:sz w:val="20"/>
          <w:szCs w:val="20"/>
          <w:lang w:val="uk-UA"/>
        </w:rPr>
        <w:t>попередження</w:t>
      </w:r>
      <w:r w:rsidR="00D8582A" w:rsidRPr="00D8582A">
        <w:rPr>
          <w:sz w:val="20"/>
          <w:szCs w:val="20"/>
          <w:lang w:val="uk-UA"/>
        </w:rPr>
        <w:t>,</w:t>
      </w:r>
      <w:r w:rsidRPr="00D8582A">
        <w:rPr>
          <w:sz w:val="20"/>
          <w:szCs w:val="20"/>
          <w:lang w:val="uk-UA"/>
        </w:rPr>
        <w:t xml:space="preserve"> зателефонувати до Сумської філії ТОВ «ГАЗОРОЗПОДІЛЬНІ МЕРЕЖІ УКРАЇНИ» та погодити час візиту працівника</w:t>
      </w:r>
      <w:r w:rsidR="00D8582A">
        <w:rPr>
          <w:sz w:val="20"/>
          <w:szCs w:val="20"/>
          <w:lang w:val="uk-UA"/>
        </w:rPr>
        <w:t>/працівників</w:t>
      </w:r>
      <w:r w:rsidRPr="00D8582A">
        <w:rPr>
          <w:sz w:val="20"/>
          <w:szCs w:val="20"/>
          <w:lang w:val="uk-UA"/>
        </w:rPr>
        <w:t xml:space="preserve"> Товариства для </w:t>
      </w:r>
      <w:r w:rsidRPr="00D8582A">
        <w:rPr>
          <w:color w:val="000000"/>
          <w:sz w:val="20"/>
          <w:szCs w:val="20"/>
          <w:shd w:val="clear" w:color="auto" w:fill="FFFFFF"/>
          <w:lang w:val="uk-UA"/>
        </w:rPr>
        <w:t>демонтажу</w:t>
      </w:r>
      <w:r w:rsidRPr="00D8582A">
        <w:rPr>
          <w:sz w:val="20"/>
          <w:szCs w:val="20"/>
          <w:lang w:val="uk-UA"/>
        </w:rPr>
        <w:t xml:space="preserve"> Вашого лічильника газу на планову повірку.</w:t>
      </w:r>
    </w:p>
    <w:p w14:paraId="43CCA9FB" w14:textId="1227DBD9" w:rsidR="00D8582A" w:rsidRPr="00D8582A" w:rsidRDefault="00D8582A" w:rsidP="00D8582A">
      <w:pPr>
        <w:spacing w:line="240" w:lineRule="auto"/>
        <w:ind w:firstLine="709"/>
        <w:jc w:val="both"/>
        <w:rPr>
          <w:sz w:val="20"/>
          <w:szCs w:val="20"/>
          <w:lang w:val="uk-UA"/>
        </w:rPr>
      </w:pPr>
      <w:r w:rsidRPr="00D8582A">
        <w:rPr>
          <w:sz w:val="20"/>
          <w:szCs w:val="20"/>
          <w:lang w:val="uk-UA"/>
        </w:rPr>
        <w:t xml:space="preserve">Контактні номери:  </w:t>
      </w:r>
      <w:r w:rsidRPr="00D8582A">
        <w:rPr>
          <w:b/>
          <w:sz w:val="20"/>
          <w:szCs w:val="20"/>
          <w:lang w:val="uk-UA"/>
        </w:rPr>
        <w:t>+380503045091, +380674024153</w:t>
      </w:r>
    </w:p>
    <w:p w14:paraId="53ABB77D" w14:textId="42279220" w:rsidR="004E6472" w:rsidRPr="00D8582A" w:rsidRDefault="00554EFA" w:rsidP="00D8582A">
      <w:pPr>
        <w:tabs>
          <w:tab w:val="left" w:pos="3345"/>
        </w:tabs>
        <w:spacing w:line="240" w:lineRule="auto"/>
        <w:ind w:firstLine="709"/>
        <w:jc w:val="both"/>
        <w:rPr>
          <w:color w:val="000000"/>
          <w:sz w:val="20"/>
          <w:szCs w:val="20"/>
          <w:shd w:val="clear" w:color="auto" w:fill="FFFFFF"/>
          <w:lang w:val="uk-UA"/>
        </w:rPr>
      </w:pPr>
      <w:r w:rsidRPr="00D8582A">
        <w:rPr>
          <w:color w:val="000000"/>
          <w:sz w:val="20"/>
          <w:szCs w:val="20"/>
          <w:shd w:val="clear" w:color="auto" w:fill="FFFFFF"/>
          <w:lang w:val="uk-UA"/>
        </w:rPr>
        <w:t xml:space="preserve">Якщо у зазначений термін Ви не може забезпечити доступ до лічильника газу для проведення його періодичної повірки, то не пізніше ніж за 5 днів до настання повірки проінформувати про це, надіславши рекомендований лист з повідомленням про вручення або </w:t>
      </w:r>
      <w:r w:rsidR="00D8582A">
        <w:rPr>
          <w:color w:val="000000"/>
          <w:sz w:val="20"/>
          <w:szCs w:val="20"/>
          <w:shd w:val="clear" w:color="auto" w:fill="FFFFFF"/>
          <w:lang w:val="uk-UA"/>
        </w:rPr>
        <w:t xml:space="preserve">вручити лист </w:t>
      </w:r>
      <w:proofErr w:type="spellStart"/>
      <w:r w:rsidRPr="00D8582A">
        <w:rPr>
          <w:color w:val="000000"/>
          <w:sz w:val="20"/>
          <w:szCs w:val="20"/>
          <w:shd w:val="clear" w:color="auto" w:fill="FFFFFF"/>
          <w:lang w:val="uk-UA"/>
        </w:rPr>
        <w:t>нарочно</w:t>
      </w:r>
      <w:proofErr w:type="spellEnd"/>
      <w:r w:rsidRPr="00D8582A">
        <w:rPr>
          <w:color w:val="000000"/>
          <w:sz w:val="20"/>
          <w:szCs w:val="20"/>
          <w:shd w:val="clear" w:color="auto" w:fill="FFFFFF"/>
          <w:lang w:val="uk-UA"/>
        </w:rPr>
        <w:t>.</w:t>
      </w:r>
    </w:p>
    <w:p w14:paraId="7D45832E" w14:textId="50FFA89B" w:rsidR="00952BD6" w:rsidRPr="00D8582A" w:rsidRDefault="00952BD6" w:rsidP="00D8582A">
      <w:pPr>
        <w:spacing w:line="240" w:lineRule="auto"/>
        <w:ind w:firstLine="709"/>
        <w:jc w:val="both"/>
        <w:rPr>
          <w:sz w:val="20"/>
          <w:szCs w:val="20"/>
          <w:lang w:val="uk-UA"/>
        </w:rPr>
      </w:pPr>
      <w:r w:rsidRPr="00D8582A">
        <w:rPr>
          <w:sz w:val="20"/>
          <w:szCs w:val="20"/>
          <w:lang w:val="uk-UA"/>
        </w:rPr>
        <w:t xml:space="preserve">В іншому </w:t>
      </w:r>
      <w:r w:rsidR="00554EFA" w:rsidRPr="00D8582A">
        <w:rPr>
          <w:sz w:val="20"/>
          <w:szCs w:val="20"/>
          <w:lang w:val="uk-UA"/>
        </w:rPr>
        <w:t>випадку</w:t>
      </w:r>
      <w:r w:rsidR="00D8582A" w:rsidRPr="00D8582A">
        <w:rPr>
          <w:sz w:val="20"/>
          <w:szCs w:val="20"/>
          <w:lang w:val="uk-UA"/>
        </w:rPr>
        <w:t xml:space="preserve">, </w:t>
      </w:r>
      <w:r w:rsidR="00D8582A" w:rsidRPr="00D8582A">
        <w:rPr>
          <w:color w:val="000000"/>
          <w:sz w:val="20"/>
          <w:szCs w:val="20"/>
          <w:shd w:val="clear" w:color="auto" w:fill="FFFFFF"/>
          <w:lang w:val="uk-UA"/>
        </w:rPr>
        <w:t xml:space="preserve">якщо протягом встановленого </w:t>
      </w:r>
      <w:r w:rsidR="00065191">
        <w:rPr>
          <w:color w:val="000000"/>
          <w:sz w:val="20"/>
          <w:szCs w:val="20"/>
          <w:shd w:val="clear" w:color="auto" w:fill="FFFFFF"/>
          <w:lang w:val="uk-UA"/>
        </w:rPr>
        <w:t>терміну</w:t>
      </w:r>
      <w:r w:rsidR="00D8582A" w:rsidRPr="00D8582A">
        <w:rPr>
          <w:color w:val="000000"/>
          <w:sz w:val="20"/>
          <w:szCs w:val="20"/>
          <w:shd w:val="clear" w:color="auto" w:fill="FFFFFF"/>
          <w:lang w:val="uk-UA"/>
        </w:rPr>
        <w:t>, Ви не забезпечити доступ представникам Товариства для демонтажу лічильника газу з метою проведення його періодично повірки</w:t>
      </w:r>
      <w:r w:rsidR="00D8582A">
        <w:rPr>
          <w:color w:val="000000"/>
          <w:sz w:val="20"/>
          <w:szCs w:val="20"/>
          <w:shd w:val="clear" w:color="auto" w:fill="FFFFFF"/>
          <w:lang w:val="uk-UA"/>
        </w:rPr>
        <w:t>,</w:t>
      </w:r>
      <w:r w:rsidR="00D8582A" w:rsidRPr="00D8582A">
        <w:rPr>
          <w:sz w:val="20"/>
          <w:szCs w:val="20"/>
          <w:lang w:val="uk-UA"/>
        </w:rPr>
        <w:t xml:space="preserve"> </w:t>
      </w:r>
      <w:r w:rsidRPr="00D8582A">
        <w:rPr>
          <w:sz w:val="20"/>
          <w:szCs w:val="20"/>
          <w:lang w:val="uk-UA"/>
        </w:rPr>
        <w:t xml:space="preserve">нарахування оплати за спожитий природний газ буде здійснено </w:t>
      </w:r>
      <w:r w:rsidR="00D8582A" w:rsidRPr="00D8582A">
        <w:rPr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uk-UA"/>
        </w:rPr>
        <w:t>за граничними обсягами споживання</w:t>
      </w:r>
      <w:r w:rsidRPr="00D8582A">
        <w:rPr>
          <w:sz w:val="20"/>
          <w:szCs w:val="20"/>
          <w:lang w:val="uk-UA"/>
        </w:rPr>
        <w:t>, без урахування показів лічильника.</w:t>
      </w:r>
    </w:p>
    <w:p w14:paraId="6EC6735E" w14:textId="77777777" w:rsidR="00952BD6" w:rsidRPr="00D8582A" w:rsidRDefault="00952BD6" w:rsidP="00D8582A">
      <w:pPr>
        <w:spacing w:line="240" w:lineRule="auto"/>
        <w:ind w:firstLine="709"/>
        <w:jc w:val="both"/>
        <w:rPr>
          <w:sz w:val="20"/>
          <w:szCs w:val="20"/>
          <w:lang w:val="uk-UA"/>
        </w:rPr>
      </w:pPr>
    </w:p>
    <w:p w14:paraId="14E8499E" w14:textId="77777777" w:rsidR="00952BD6" w:rsidRPr="00D8582A" w:rsidRDefault="00952BD6" w:rsidP="00D8582A">
      <w:pPr>
        <w:tabs>
          <w:tab w:val="left" w:pos="3345"/>
        </w:tabs>
        <w:spacing w:line="240" w:lineRule="auto"/>
        <w:ind w:firstLine="709"/>
        <w:jc w:val="both"/>
        <w:rPr>
          <w:color w:val="000000"/>
          <w:sz w:val="20"/>
          <w:szCs w:val="20"/>
          <w:shd w:val="clear" w:color="auto" w:fill="FFFFFF"/>
          <w:lang w:val="uk-UA"/>
        </w:rPr>
      </w:pPr>
      <w:bookmarkStart w:id="0" w:name="_GoBack"/>
      <w:bookmarkEnd w:id="0"/>
    </w:p>
    <w:p w14:paraId="2E5CDD7C" w14:textId="77777777" w:rsidR="00952BD6" w:rsidRPr="00D8582A" w:rsidRDefault="00952BD6" w:rsidP="00D8582A">
      <w:pPr>
        <w:tabs>
          <w:tab w:val="left" w:pos="3345"/>
        </w:tabs>
        <w:spacing w:line="240" w:lineRule="auto"/>
        <w:ind w:firstLine="709"/>
        <w:jc w:val="both"/>
        <w:rPr>
          <w:color w:val="000000"/>
          <w:sz w:val="20"/>
          <w:szCs w:val="20"/>
          <w:shd w:val="clear" w:color="auto" w:fill="FFFFFF"/>
          <w:lang w:val="uk-UA"/>
        </w:rPr>
      </w:pPr>
    </w:p>
    <w:sectPr w:rsidR="00952BD6" w:rsidRPr="00D8582A" w:rsidSect="00DF0F99">
      <w:headerReference w:type="first" r:id="rId9"/>
      <w:footerReference w:type="first" r:id="rId10"/>
      <w:pgSz w:w="11906" w:h="16838"/>
      <w:pgMar w:top="993" w:right="849" w:bottom="850" w:left="1560" w:header="1042" w:footer="2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0EF3F" w14:textId="77777777" w:rsidR="00895FBB" w:rsidRDefault="00895FBB" w:rsidP="00F27EFA">
      <w:pPr>
        <w:spacing w:line="240" w:lineRule="auto"/>
      </w:pPr>
      <w:r>
        <w:separator/>
      </w:r>
    </w:p>
  </w:endnote>
  <w:endnote w:type="continuationSeparator" w:id="0">
    <w:p w14:paraId="1363C625" w14:textId="77777777" w:rsidR="00895FBB" w:rsidRDefault="00895FBB" w:rsidP="00F27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F433C" w14:textId="072FAC5D" w:rsidR="00F27EFA" w:rsidRDefault="00F27EFA">
    <w:pPr>
      <w:pStyle w:val="a5"/>
      <w:jc w:val="right"/>
    </w:pPr>
  </w:p>
  <w:p w14:paraId="04A76BCD" w14:textId="77777777" w:rsidR="00F27EFA" w:rsidRDefault="00F27E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B7E80" w14:textId="77777777" w:rsidR="00895FBB" w:rsidRDefault="00895FBB" w:rsidP="00F27EFA">
      <w:pPr>
        <w:spacing w:line="240" w:lineRule="auto"/>
      </w:pPr>
      <w:r>
        <w:separator/>
      </w:r>
    </w:p>
  </w:footnote>
  <w:footnote w:type="continuationSeparator" w:id="0">
    <w:p w14:paraId="7642649A" w14:textId="77777777" w:rsidR="00895FBB" w:rsidRDefault="00895FBB" w:rsidP="00F27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78E0B" w14:textId="5E4FAA00" w:rsidR="002F6E6B" w:rsidRPr="002F6E6B" w:rsidRDefault="002F6E6B" w:rsidP="002F6E6B">
    <w:pPr>
      <w:tabs>
        <w:tab w:val="center" w:pos="4677"/>
        <w:tab w:val="right" w:pos="9355"/>
      </w:tabs>
      <w:spacing w:line="260" w:lineRule="exact"/>
      <w:jc w:val="right"/>
      <w:rPr>
        <w:rFonts w:ascii="Montserrat" w:eastAsia="Calibri" w:hAnsi="Montserrat"/>
        <w:b/>
        <w:bCs/>
        <w:sz w:val="24"/>
        <w:szCs w:val="24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FA"/>
    <w:rsid w:val="00002010"/>
    <w:rsid w:val="000365E9"/>
    <w:rsid w:val="00045184"/>
    <w:rsid w:val="00065191"/>
    <w:rsid w:val="000E3835"/>
    <w:rsid w:val="00107A78"/>
    <w:rsid w:val="00115730"/>
    <w:rsid w:val="00174DEE"/>
    <w:rsid w:val="00197A06"/>
    <w:rsid w:val="001B2B6B"/>
    <w:rsid w:val="001F70B7"/>
    <w:rsid w:val="001F786D"/>
    <w:rsid w:val="001F7BC9"/>
    <w:rsid w:val="00232A82"/>
    <w:rsid w:val="002367C6"/>
    <w:rsid w:val="002415DE"/>
    <w:rsid w:val="002538E9"/>
    <w:rsid w:val="0026159D"/>
    <w:rsid w:val="00261B91"/>
    <w:rsid w:val="002F6E6B"/>
    <w:rsid w:val="003A1B4B"/>
    <w:rsid w:val="003B542C"/>
    <w:rsid w:val="003D32C3"/>
    <w:rsid w:val="00413CDC"/>
    <w:rsid w:val="00497A54"/>
    <w:rsid w:val="004B7BBE"/>
    <w:rsid w:val="004C5820"/>
    <w:rsid w:val="004E6472"/>
    <w:rsid w:val="004F1E3F"/>
    <w:rsid w:val="005060E8"/>
    <w:rsid w:val="005129DB"/>
    <w:rsid w:val="0051515E"/>
    <w:rsid w:val="00554EFA"/>
    <w:rsid w:val="005917DC"/>
    <w:rsid w:val="00597186"/>
    <w:rsid w:val="005C10FE"/>
    <w:rsid w:val="005D00F2"/>
    <w:rsid w:val="005F5D4E"/>
    <w:rsid w:val="00624A48"/>
    <w:rsid w:val="006465A8"/>
    <w:rsid w:val="006D52B8"/>
    <w:rsid w:val="007363BB"/>
    <w:rsid w:val="00770A24"/>
    <w:rsid w:val="00786B03"/>
    <w:rsid w:val="007F1303"/>
    <w:rsid w:val="00800E20"/>
    <w:rsid w:val="008147AF"/>
    <w:rsid w:val="0081483F"/>
    <w:rsid w:val="00881AFD"/>
    <w:rsid w:val="00895FBB"/>
    <w:rsid w:val="00952BD6"/>
    <w:rsid w:val="00985958"/>
    <w:rsid w:val="009878DB"/>
    <w:rsid w:val="009A7102"/>
    <w:rsid w:val="009B30DF"/>
    <w:rsid w:val="009D083E"/>
    <w:rsid w:val="00A0649F"/>
    <w:rsid w:val="00A0682B"/>
    <w:rsid w:val="00A07513"/>
    <w:rsid w:val="00A33EDC"/>
    <w:rsid w:val="00A434E3"/>
    <w:rsid w:val="00A44381"/>
    <w:rsid w:val="00A54AA7"/>
    <w:rsid w:val="00A77F09"/>
    <w:rsid w:val="00B033FC"/>
    <w:rsid w:val="00B305EB"/>
    <w:rsid w:val="00B57C9F"/>
    <w:rsid w:val="00B85B3C"/>
    <w:rsid w:val="00BA130F"/>
    <w:rsid w:val="00BB4D70"/>
    <w:rsid w:val="00C07E89"/>
    <w:rsid w:val="00C65007"/>
    <w:rsid w:val="00CF3EC0"/>
    <w:rsid w:val="00D0127E"/>
    <w:rsid w:val="00D02BEA"/>
    <w:rsid w:val="00D25B56"/>
    <w:rsid w:val="00D43119"/>
    <w:rsid w:val="00D8582A"/>
    <w:rsid w:val="00DA0DB4"/>
    <w:rsid w:val="00DE78EE"/>
    <w:rsid w:val="00DF0F99"/>
    <w:rsid w:val="00E0734D"/>
    <w:rsid w:val="00E17577"/>
    <w:rsid w:val="00E32470"/>
    <w:rsid w:val="00E867A8"/>
    <w:rsid w:val="00F1778A"/>
    <w:rsid w:val="00F27EFA"/>
    <w:rsid w:val="00F53E6B"/>
    <w:rsid w:val="00F5444E"/>
    <w:rsid w:val="00FB6007"/>
    <w:rsid w:val="00FF0E17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98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05"/>
    <w:pPr>
      <w:spacing w:after="0" w:line="276" w:lineRule="auto"/>
    </w:pPr>
    <w:rPr>
      <w:rFonts w:ascii="Arial" w:eastAsia="Arial" w:hAnsi="Arial" w:cs="Arial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F27EFA"/>
  </w:style>
  <w:style w:type="paragraph" w:styleId="a5">
    <w:name w:val="footer"/>
    <w:basedOn w:val="a"/>
    <w:link w:val="a6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F27EFA"/>
  </w:style>
  <w:style w:type="character" w:styleId="a7">
    <w:name w:val="Hyperlink"/>
    <w:basedOn w:val="a0"/>
    <w:uiPriority w:val="99"/>
    <w:unhideWhenUsed/>
    <w:rsid w:val="00DF0F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127E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B54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42C"/>
    <w:rPr>
      <w:rFonts w:ascii="Segoe UI" w:eastAsia="Arial" w:hAnsi="Segoe UI" w:cs="Segoe UI"/>
      <w:sz w:val="18"/>
      <w:szCs w:val="18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05"/>
    <w:pPr>
      <w:spacing w:after="0" w:line="276" w:lineRule="auto"/>
    </w:pPr>
    <w:rPr>
      <w:rFonts w:ascii="Arial" w:eastAsia="Arial" w:hAnsi="Arial" w:cs="Arial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F27EFA"/>
  </w:style>
  <w:style w:type="paragraph" w:styleId="a5">
    <w:name w:val="footer"/>
    <w:basedOn w:val="a"/>
    <w:link w:val="a6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F27EFA"/>
  </w:style>
  <w:style w:type="character" w:styleId="a7">
    <w:name w:val="Hyperlink"/>
    <w:basedOn w:val="a0"/>
    <w:uiPriority w:val="99"/>
    <w:unhideWhenUsed/>
    <w:rsid w:val="00DF0F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127E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3B54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42C"/>
    <w:rPr>
      <w:rFonts w:ascii="Segoe UI" w:eastAsia="Arial" w:hAnsi="Segoe UI" w:cs="Segoe UI"/>
      <w:sz w:val="18"/>
      <w:szCs w:val="18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B126-C244-474D-A1F4-9C1B6A98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Бажан Галина Олександрівна</dc:creator>
  <cp:keywords/>
  <dc:description/>
  <cp:lastModifiedBy>Admin</cp:lastModifiedBy>
  <cp:revision>3</cp:revision>
  <cp:lastPrinted>2023-10-03T07:39:00Z</cp:lastPrinted>
  <dcterms:created xsi:type="dcterms:W3CDTF">2023-10-04T13:51:00Z</dcterms:created>
  <dcterms:modified xsi:type="dcterms:W3CDTF">2024-07-09T06:11:00Z</dcterms:modified>
</cp:coreProperties>
</file>